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11" w:rsidRPr="00966651" w:rsidRDefault="00256E11" w:rsidP="00256E11">
      <w:pPr>
        <w:jc w:val="center"/>
        <w:rPr>
          <w:b/>
          <w:bCs/>
          <w:noProof/>
          <w:sz w:val="32"/>
          <w:szCs w:val="32"/>
        </w:rPr>
      </w:pPr>
      <w:r w:rsidRPr="00966651">
        <w:rPr>
          <w:b/>
          <w:bCs/>
          <w:noProof/>
          <w:sz w:val="32"/>
          <w:szCs w:val="32"/>
        </w:rPr>
        <w:t>T.C</w:t>
      </w:r>
    </w:p>
    <w:p w:rsidR="00256E11" w:rsidRPr="00966651" w:rsidRDefault="00256E11" w:rsidP="00256E11">
      <w:pPr>
        <w:jc w:val="center"/>
        <w:rPr>
          <w:b/>
          <w:bCs/>
          <w:noProof/>
          <w:sz w:val="32"/>
          <w:szCs w:val="32"/>
        </w:rPr>
      </w:pPr>
      <w:r w:rsidRPr="00966651">
        <w:rPr>
          <w:b/>
          <w:bCs/>
          <w:noProof/>
          <w:sz w:val="32"/>
          <w:szCs w:val="32"/>
        </w:rPr>
        <w:t>ELMADAĞ KAYMAKAMLIĞI</w:t>
      </w:r>
    </w:p>
    <w:p w:rsidR="00256E11" w:rsidRPr="00966651" w:rsidRDefault="00256E11" w:rsidP="00256E11">
      <w:pPr>
        <w:jc w:val="center"/>
        <w:rPr>
          <w:b/>
          <w:bCs/>
          <w:noProof/>
          <w:sz w:val="32"/>
          <w:szCs w:val="32"/>
        </w:rPr>
      </w:pPr>
      <w:r w:rsidRPr="00966651">
        <w:rPr>
          <w:b/>
          <w:bCs/>
          <w:noProof/>
          <w:sz w:val="32"/>
          <w:szCs w:val="32"/>
        </w:rPr>
        <w:t>HASANOĞLAN FATİH MESLEKİ VE TEKNİK ANADOLU LİSESİ MÜDÜRLÜĞÜ</w:t>
      </w:r>
    </w:p>
    <w:p w:rsidR="00256E11" w:rsidRPr="00BD7327" w:rsidRDefault="00256E11" w:rsidP="00256E11">
      <w:pPr>
        <w:jc w:val="center"/>
        <w:rPr>
          <w:b/>
          <w:bCs/>
          <w:noProof/>
          <w:sz w:val="40"/>
          <w:szCs w:val="40"/>
        </w:rPr>
      </w:pPr>
    </w:p>
    <w:p w:rsidR="00256E11" w:rsidRPr="00A47F2F" w:rsidRDefault="00256E11" w:rsidP="00256E11">
      <w:pPr>
        <w:jc w:val="center"/>
        <w:rPr>
          <w:b/>
          <w:bCs/>
          <w:noProof/>
          <w:szCs w:val="24"/>
        </w:rPr>
      </w:pPr>
      <w:r>
        <w:rPr>
          <w:noProof/>
        </w:rPr>
        <w:drawing>
          <wp:inline distT="0" distB="0" distL="0" distR="0">
            <wp:extent cx="4305300" cy="3248025"/>
            <wp:effectExtent l="0" t="0" r="0" b="0"/>
            <wp:docPr id="3" name="Resim 3" descr="C:\Users\Md_Yrd\Desktop\ÜNAL-okul\HÜSRET\siteresim\afiş mail\logo.png"/>
            <wp:cNvGraphicFramePr/>
            <a:graphic xmlns:a="http://schemas.openxmlformats.org/drawingml/2006/main">
              <a:graphicData uri="http://schemas.openxmlformats.org/drawingml/2006/picture">
                <pic:pic xmlns:pic="http://schemas.openxmlformats.org/drawingml/2006/picture">
                  <pic:nvPicPr>
                    <pic:cNvPr id="1" name="Resim 1" descr="C:\Users\Md_Yrd\Desktop\ÜNAL-okul\HÜSRET\siteresim\afiş mail\logo.png"/>
                    <pic:cNvPicPr/>
                  </pic:nvPicPr>
                  <pic:blipFill>
                    <a:blip r:embed="rId9" cstate="print"/>
                    <a:srcRect/>
                    <a:stretch>
                      <a:fillRect/>
                    </a:stretch>
                  </pic:blipFill>
                  <pic:spPr bwMode="auto">
                    <a:xfrm>
                      <a:off x="0" y="0"/>
                      <a:ext cx="4305300" cy="3248025"/>
                    </a:xfrm>
                    <a:prstGeom prst="rect">
                      <a:avLst/>
                    </a:prstGeom>
                    <a:noFill/>
                    <a:ln w="9525">
                      <a:noFill/>
                      <a:miter lim="800000"/>
                      <a:headEnd/>
                      <a:tailEnd/>
                    </a:ln>
                  </pic:spPr>
                </pic:pic>
              </a:graphicData>
            </a:graphic>
          </wp:inline>
        </w:drawing>
      </w:r>
    </w:p>
    <w:p w:rsidR="00256E11" w:rsidRPr="00A47F2F" w:rsidRDefault="00256E11" w:rsidP="00256E11">
      <w:pPr>
        <w:rPr>
          <w:b/>
          <w:bCs/>
          <w:noProof/>
          <w:szCs w:val="24"/>
        </w:rPr>
      </w:pPr>
    </w:p>
    <w:p w:rsidR="00FB43DB" w:rsidRPr="00256E11" w:rsidRDefault="00256E11" w:rsidP="00256E11">
      <w:pPr>
        <w:jc w:val="center"/>
        <w:rPr>
          <w:b/>
          <w:bCs/>
          <w:noProof/>
          <w:sz w:val="44"/>
          <w:szCs w:val="44"/>
        </w:rPr>
      </w:pPr>
      <w:r w:rsidRPr="00966651">
        <w:rPr>
          <w:b/>
          <w:bCs/>
          <w:noProof/>
          <w:sz w:val="44"/>
          <w:szCs w:val="44"/>
        </w:rPr>
        <w:t>2019-2023 STRATEJİK PLANI</w:t>
      </w:r>
    </w:p>
    <w:p w:rsidR="00FB43DB" w:rsidRPr="00A47F2F" w:rsidRDefault="00E22B8A" w:rsidP="00673303">
      <w:pPr>
        <w:rPr>
          <w:b/>
          <w:bCs/>
          <w:noProof/>
          <w:szCs w:val="24"/>
        </w:rPr>
      </w:pPr>
      <w:r>
        <w:rPr>
          <w:b/>
          <w:bCs/>
          <w:noProof/>
          <w:szCs w:val="24"/>
        </w:rPr>
        <w:br w:type="page"/>
      </w:r>
      <w:r w:rsidR="00A339BA">
        <w:rPr>
          <w:b/>
          <w:bCs/>
          <w:noProof/>
          <w:szCs w:val="24"/>
        </w:rPr>
        <w:lastRenderedPageBreak/>
        <w:drawing>
          <wp:inline distT="0" distB="0" distL="0" distR="0">
            <wp:extent cx="8823325" cy="532003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3325" cy="5320030"/>
                    </a:xfrm>
                    <a:prstGeom prst="rect">
                      <a:avLst/>
                    </a:prstGeom>
                    <a:noFill/>
                    <a:ln w="9525">
                      <a:noFill/>
                      <a:miter lim="800000"/>
                      <a:headEnd/>
                      <a:tailEnd/>
                    </a:ln>
                  </pic:spPr>
                </pic:pic>
              </a:graphicData>
            </a:graphic>
          </wp:inline>
        </w:drawing>
      </w:r>
    </w:p>
    <w:p w:rsidR="00161112" w:rsidRDefault="00161112" w:rsidP="00161112">
      <w:pPr>
        <w:tabs>
          <w:tab w:val="left" w:pos="567"/>
          <w:tab w:val="left" w:leader="dot" w:pos="7020"/>
        </w:tabs>
        <w:rPr>
          <w:rFonts w:eastAsia="SimSun"/>
          <w:b/>
          <w:color w:val="00B0F0"/>
          <w:szCs w:val="24"/>
        </w:rPr>
      </w:pPr>
    </w:p>
    <w:p w:rsidR="00161112" w:rsidRDefault="00161112" w:rsidP="00161112">
      <w:pPr>
        <w:tabs>
          <w:tab w:val="left" w:pos="567"/>
          <w:tab w:val="left" w:leader="dot" w:pos="7020"/>
        </w:tabs>
        <w:jc w:val="center"/>
        <w:rPr>
          <w:rFonts w:eastAsia="Calibri"/>
          <w:b/>
          <w:color w:val="000000"/>
          <w:w w:val="101"/>
        </w:rPr>
      </w:pPr>
      <w:r w:rsidRPr="009C4330">
        <w:rPr>
          <w:rFonts w:eastAsia="Calibri"/>
          <w:b/>
          <w:color w:val="000000"/>
          <w:w w:val="101"/>
        </w:rPr>
        <w:lastRenderedPageBreak/>
        <w:t>AMACIMIZ HER ZAMAN İYİ, HER ZAMAN DAHA İYİ OL</w:t>
      </w:r>
      <w:r>
        <w:rPr>
          <w:rFonts w:eastAsia="Calibri"/>
          <w:b/>
          <w:color w:val="000000"/>
          <w:w w:val="101"/>
        </w:rPr>
        <w:t>ABİLMEK.</w:t>
      </w:r>
    </w:p>
    <w:p w:rsidR="00161112" w:rsidRDefault="00161112" w:rsidP="00161112">
      <w:pPr>
        <w:tabs>
          <w:tab w:val="left" w:pos="567"/>
          <w:tab w:val="left" w:leader="dot" w:pos="7020"/>
        </w:tabs>
        <w:jc w:val="both"/>
        <w:rPr>
          <w:rFonts w:eastAsia="Calibri"/>
          <w:color w:val="000000"/>
          <w:w w:val="101"/>
        </w:rPr>
      </w:pPr>
      <w:r>
        <w:rPr>
          <w:rFonts w:eastAsia="Calibri"/>
          <w:b/>
          <w:color w:val="000000"/>
          <w:w w:val="101"/>
        </w:rPr>
        <w:tab/>
      </w:r>
      <w:r>
        <w:rPr>
          <w:rFonts w:eastAsia="Calibri"/>
          <w:color w:val="000000"/>
          <w:w w:val="101"/>
        </w:rPr>
        <w:t>Gelişen teknoloji, değişen dünya biz insanları da sürekli olarak etkilemektedir. Çağın gerisinde kalmamak, Ulu Önder’in de söylediği gibi “Türkiye’yi medeni ülkeler seviyesine çıkarmak” hedefi doğrultusunda yola çıkmış olan eğitim neferleriyiz. Bu sebeple gecemizi gündüzümüze katarak gençliğimizin daha iyi yerlere nasıl gelebileceğini düşünmekteyiz.</w:t>
      </w:r>
    </w:p>
    <w:p w:rsidR="00161112" w:rsidRDefault="00161112" w:rsidP="00161112">
      <w:pPr>
        <w:tabs>
          <w:tab w:val="left" w:pos="567"/>
          <w:tab w:val="left" w:leader="dot" w:pos="7020"/>
        </w:tabs>
        <w:jc w:val="both"/>
        <w:rPr>
          <w:rFonts w:eastAsia="Calibri"/>
          <w:color w:val="000000"/>
          <w:w w:val="101"/>
        </w:rPr>
      </w:pPr>
      <w:r>
        <w:rPr>
          <w:rFonts w:eastAsia="Calibri"/>
          <w:color w:val="000000"/>
          <w:w w:val="101"/>
        </w:rPr>
        <w:t>Sürekli olarak eğitimin ülke kalkınmasındaki öneminden bahsedilir. Bu son derece de doğru ve değişmez bir yargıdır. Biz de bu yargı çerçevesinde elimizden gelenin en iyisini yaparak, yapmaya çalışarak, yaptırarak Geleceğin Türkiye’sine katkıda bulunmaya çalışıyoruz. Çünkü biliyoruz ki; en önemli sermaye eğitimdir. Atatürk’ün “en büyük irfan ilimdir, fendir.” sözü yol göstericimiz olmuş, gençlerimizi en iyi şekilde eğitebilmek için, en iyi öğrenimi alabilmeleri için bu sözleri kendimize kılavuz seçmiş, ilke edinmişizdir.</w:t>
      </w:r>
    </w:p>
    <w:p w:rsidR="00161112" w:rsidRDefault="00161112" w:rsidP="00161112">
      <w:pPr>
        <w:tabs>
          <w:tab w:val="left" w:pos="567"/>
          <w:tab w:val="left" w:leader="dot" w:pos="7020"/>
        </w:tabs>
        <w:jc w:val="both"/>
        <w:rPr>
          <w:rFonts w:eastAsia="Calibri"/>
          <w:color w:val="000000"/>
          <w:w w:val="101"/>
        </w:rPr>
      </w:pPr>
      <w:r>
        <w:rPr>
          <w:rFonts w:eastAsia="Calibri"/>
          <w:color w:val="000000"/>
          <w:w w:val="101"/>
        </w:rPr>
        <w:tab/>
        <w:t>Okulun misyonu</w:t>
      </w:r>
      <w:r w:rsidRPr="001D5F4E">
        <w:rPr>
          <w:rFonts w:eastAsia="Calibri"/>
          <w:color w:val="000000"/>
          <w:w w:val="101"/>
        </w:rPr>
        <w:t xml:space="preserve"> doğrultusunda paydaşlarımızla tartışarak vizyonumuzu </w:t>
      </w:r>
      <w:r>
        <w:rPr>
          <w:rFonts w:eastAsia="Calibri"/>
          <w:color w:val="000000"/>
          <w:w w:val="101"/>
        </w:rPr>
        <w:t>yeniden gözden geçirdik</w:t>
      </w:r>
      <w:r w:rsidRPr="001D5F4E">
        <w:rPr>
          <w:rFonts w:eastAsia="Calibri"/>
          <w:color w:val="000000"/>
          <w:w w:val="101"/>
        </w:rPr>
        <w:t xml:space="preserve"> ve son halini bulana kadar da vizyonumuzu geliştirmeyi hedefledik.</w:t>
      </w:r>
      <w:r>
        <w:rPr>
          <w:rFonts w:eastAsia="Calibri"/>
          <w:color w:val="000000"/>
          <w:w w:val="101"/>
        </w:rPr>
        <w:t xml:space="preserve"> Bizi</w:t>
      </w:r>
      <w:r w:rsidRPr="001D5F4E">
        <w:rPr>
          <w:rFonts w:eastAsia="Calibri"/>
          <w:color w:val="000000"/>
          <w:w w:val="101"/>
        </w:rPr>
        <w:t xml:space="preserve"> yolumuzda ilerletecek stratejilerimizi, amaçlarımızı, hedeflerimizi ve faaliyetlerimizi </w:t>
      </w:r>
      <w:r>
        <w:rPr>
          <w:rFonts w:eastAsia="Calibri"/>
          <w:color w:val="000000"/>
          <w:w w:val="101"/>
        </w:rPr>
        <w:t>planladık. 2019/2023 arasında planlarımızı uygulamaya başlayacağız</w:t>
      </w:r>
      <w:r w:rsidRPr="001D5F4E">
        <w:rPr>
          <w:rFonts w:eastAsia="Calibri"/>
          <w:color w:val="000000"/>
          <w:w w:val="101"/>
        </w:rPr>
        <w:t>.</w:t>
      </w:r>
    </w:p>
    <w:p w:rsidR="00161112" w:rsidRDefault="00161112" w:rsidP="00161112">
      <w:pPr>
        <w:tabs>
          <w:tab w:val="left" w:pos="567"/>
          <w:tab w:val="left" w:leader="dot" w:pos="7020"/>
        </w:tabs>
        <w:jc w:val="both"/>
        <w:rPr>
          <w:rFonts w:eastAsia="Calibri"/>
          <w:color w:val="000000"/>
          <w:w w:val="101"/>
        </w:rPr>
      </w:pPr>
      <w:r>
        <w:rPr>
          <w:rFonts w:eastAsia="Calibri"/>
          <w:color w:val="000000"/>
          <w:w w:val="101"/>
        </w:rPr>
        <w:tab/>
      </w:r>
      <w:r w:rsidRPr="001D5F4E">
        <w:rPr>
          <w:rFonts w:eastAsia="Calibri"/>
          <w:color w:val="000000"/>
          <w:w w:val="101"/>
        </w:rPr>
        <w:t xml:space="preserve"> Hedeflerimize ulaşmamızı sağ</w:t>
      </w:r>
      <w:r>
        <w:rPr>
          <w:rFonts w:eastAsia="Calibri"/>
          <w:color w:val="000000"/>
          <w:w w:val="101"/>
        </w:rPr>
        <w:t>layacak süreçlerimizi tanımlayıp sahiplendireceğiz</w:t>
      </w:r>
      <w:r w:rsidRPr="001D5F4E">
        <w:rPr>
          <w:rFonts w:eastAsia="Calibri"/>
          <w:color w:val="000000"/>
          <w:w w:val="101"/>
        </w:rPr>
        <w:t xml:space="preserve">. Her yılımızı bir öncekiyle kıyaslayarak </w:t>
      </w:r>
      <w:r>
        <w:rPr>
          <w:rFonts w:eastAsia="Calibri"/>
          <w:color w:val="000000"/>
          <w:w w:val="101"/>
        </w:rPr>
        <w:t xml:space="preserve">hedeflerimize ulaşma oranlarına bakarak </w:t>
      </w:r>
      <w:r w:rsidRPr="001D5F4E">
        <w:rPr>
          <w:rFonts w:eastAsia="Calibri"/>
          <w:color w:val="000000"/>
          <w:w w:val="101"/>
        </w:rPr>
        <w:t>vizyonum</w:t>
      </w:r>
      <w:r>
        <w:rPr>
          <w:rFonts w:eastAsia="Calibri"/>
          <w:color w:val="000000"/>
          <w:w w:val="101"/>
        </w:rPr>
        <w:t>uza ne kadar ulaştığımızı ölçmeyi hedefliyoruz</w:t>
      </w:r>
      <w:r w:rsidRPr="001D5F4E">
        <w:rPr>
          <w:rFonts w:eastAsia="Calibri"/>
          <w:color w:val="000000"/>
          <w:w w:val="101"/>
        </w:rPr>
        <w:t xml:space="preserve">. “O” hataya ulaşmak için iyileştirme ve geliştirme </w:t>
      </w:r>
      <w:r>
        <w:rPr>
          <w:rFonts w:eastAsia="Calibri"/>
          <w:color w:val="000000"/>
          <w:w w:val="101"/>
        </w:rPr>
        <w:t>çalışmalarımıza devam edeceğiz</w:t>
      </w:r>
      <w:r w:rsidRPr="001D5F4E">
        <w:rPr>
          <w:rFonts w:eastAsia="Calibri"/>
          <w:color w:val="000000"/>
          <w:w w:val="101"/>
        </w:rPr>
        <w:t>. İyi olmada son yoktur. İyinin bile en iyisi olabilme</w:t>
      </w:r>
      <w:r>
        <w:rPr>
          <w:rFonts w:eastAsia="Calibri"/>
          <w:color w:val="000000"/>
          <w:w w:val="101"/>
        </w:rPr>
        <w:t>k için yolumuzda azimle ilerleyeceğiz</w:t>
      </w:r>
      <w:r w:rsidRPr="001D5F4E">
        <w:rPr>
          <w:rFonts w:eastAsia="Calibri"/>
          <w:color w:val="000000"/>
          <w:w w:val="101"/>
        </w:rPr>
        <w:t>.</w:t>
      </w:r>
    </w:p>
    <w:p w:rsidR="00A47F2F" w:rsidRPr="00215FBC" w:rsidRDefault="00161112" w:rsidP="00215FBC">
      <w:pPr>
        <w:tabs>
          <w:tab w:val="left" w:pos="567"/>
          <w:tab w:val="left" w:leader="dot" w:pos="7020"/>
        </w:tabs>
        <w:jc w:val="both"/>
        <w:rPr>
          <w:rFonts w:eastAsia="Calibri"/>
          <w:color w:val="000000"/>
          <w:w w:val="101"/>
        </w:rPr>
      </w:pPr>
      <w:r w:rsidRPr="00CD2FED">
        <w:rPr>
          <w:rFonts w:eastAsia="Calibri"/>
          <w:color w:val="000000"/>
          <w:w w:val="101"/>
        </w:rPr>
        <w:t>Kalite yolculuğumuzda okulumuzun kalitesini, kültürünü ve varlığımı</w:t>
      </w:r>
      <w:r>
        <w:rPr>
          <w:rFonts w:eastAsia="Calibri"/>
          <w:color w:val="000000"/>
          <w:w w:val="101"/>
        </w:rPr>
        <w:t>zı doğru ifade etmemizde,</w:t>
      </w:r>
      <w:r w:rsidRPr="00CD2FED">
        <w:rPr>
          <w:rFonts w:eastAsia="Calibri"/>
          <w:color w:val="000000"/>
          <w:w w:val="101"/>
        </w:rPr>
        <w:t xml:space="preserve"> zoru başarmamızda, güzeli ortaya koyabilmemizde yan yana durduğumuz ve </w:t>
      </w:r>
      <w:r>
        <w:rPr>
          <w:rFonts w:eastAsia="Calibri"/>
          <w:color w:val="000000"/>
          <w:w w:val="101"/>
        </w:rPr>
        <w:t xml:space="preserve">birlikte </w:t>
      </w:r>
      <w:r w:rsidRPr="00CD2FED">
        <w:rPr>
          <w:rFonts w:eastAsia="Calibri"/>
          <w:color w:val="000000"/>
          <w:w w:val="101"/>
        </w:rPr>
        <w:t>yürüdüğümüz tü</w:t>
      </w:r>
      <w:r>
        <w:rPr>
          <w:rFonts w:eastAsia="Calibri"/>
          <w:color w:val="000000"/>
          <w:w w:val="101"/>
        </w:rPr>
        <w:t>m personelime teşekkür ediyor, çalışmalarında başarılar diliyorum.</w:t>
      </w:r>
    </w:p>
    <w:p w:rsidR="00A47F2F" w:rsidRPr="00A47F2F" w:rsidRDefault="00A47F2F" w:rsidP="00215FBC">
      <w:pPr>
        <w:widowControl w:val="0"/>
        <w:spacing w:after="0" w:line="264" w:lineRule="auto"/>
        <w:ind w:right="1135"/>
        <w:outlineLvl w:val="8"/>
        <w:rPr>
          <w:rFonts w:eastAsia="Adobe Garamond Pro Bold"/>
          <w:b/>
          <w:bCs/>
          <w:spacing w:val="-1"/>
          <w:szCs w:val="24"/>
        </w:rPr>
      </w:pPr>
    </w:p>
    <w:p w:rsidR="00FB43DB" w:rsidRPr="00E22B8A" w:rsidRDefault="001D6CD2" w:rsidP="00E22B8A">
      <w:pPr>
        <w:ind w:left="9639"/>
        <w:jc w:val="center"/>
        <w:rPr>
          <w:rFonts w:eastAsia="Adobe Garamond Pro Bold"/>
        </w:rPr>
      </w:pPr>
      <w:r>
        <w:rPr>
          <w:rFonts w:eastAsia="Adobe Garamond Pro Bold"/>
          <w:b/>
          <w:bCs/>
          <w:spacing w:val="-1"/>
          <w:szCs w:val="24"/>
        </w:rPr>
        <w:t>Leyla CEYLAN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B3769C">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CE5CAB">
          <w:rPr>
            <w:b w:val="0"/>
            <w:bCs w:val="0"/>
            <w:noProof/>
            <w:webHidden/>
          </w:rPr>
          <w:t>Hata! Yer işareti tanımlanmamış.</w:t>
        </w:r>
        <w:r>
          <w:rPr>
            <w:noProof/>
            <w:webHidden/>
          </w:rPr>
          <w:fldChar w:fldCharType="end"/>
        </w:r>
      </w:hyperlink>
    </w:p>
    <w:p w:rsidR="00373590" w:rsidRPr="007B0250" w:rsidRDefault="009671C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B3769C">
          <w:rPr>
            <w:noProof/>
            <w:webHidden/>
          </w:rPr>
          <w:fldChar w:fldCharType="begin"/>
        </w:r>
        <w:r w:rsidR="00373590">
          <w:rPr>
            <w:noProof/>
            <w:webHidden/>
          </w:rPr>
          <w:instrText xml:space="preserve"> PAGEREF _Toc531097531 \h </w:instrText>
        </w:r>
        <w:r w:rsidR="00B3769C">
          <w:rPr>
            <w:noProof/>
            <w:webHidden/>
          </w:rPr>
        </w:r>
        <w:r w:rsidR="00B3769C">
          <w:rPr>
            <w:noProof/>
            <w:webHidden/>
          </w:rPr>
          <w:fldChar w:fldCharType="separate"/>
        </w:r>
        <w:r w:rsidR="00CE5CAB">
          <w:rPr>
            <w:noProof/>
            <w:webHidden/>
          </w:rPr>
          <w:t>4</w:t>
        </w:r>
        <w:r w:rsidR="00B3769C">
          <w:rPr>
            <w:noProof/>
            <w:webHidden/>
          </w:rPr>
          <w:fldChar w:fldCharType="end"/>
        </w:r>
      </w:hyperlink>
    </w:p>
    <w:p w:rsidR="00373590" w:rsidRPr="007B0250" w:rsidRDefault="009671C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B3769C">
          <w:rPr>
            <w:noProof/>
            <w:webHidden/>
          </w:rPr>
          <w:fldChar w:fldCharType="begin"/>
        </w:r>
        <w:r w:rsidR="00373590">
          <w:rPr>
            <w:noProof/>
            <w:webHidden/>
          </w:rPr>
          <w:instrText xml:space="preserve"> PAGEREF _Toc531097532 \h </w:instrText>
        </w:r>
        <w:r w:rsidR="00B3769C">
          <w:rPr>
            <w:noProof/>
            <w:webHidden/>
          </w:rPr>
        </w:r>
        <w:r w:rsidR="00B3769C">
          <w:rPr>
            <w:noProof/>
            <w:webHidden/>
          </w:rPr>
          <w:fldChar w:fldCharType="separate"/>
        </w:r>
        <w:r w:rsidR="00CE5CAB">
          <w:rPr>
            <w:noProof/>
            <w:webHidden/>
          </w:rPr>
          <w:t>5</w:t>
        </w:r>
        <w:r w:rsidR="00B3769C">
          <w:rPr>
            <w:noProof/>
            <w:webHidden/>
          </w:rPr>
          <w:fldChar w:fldCharType="end"/>
        </w:r>
      </w:hyperlink>
    </w:p>
    <w:p w:rsidR="00373590" w:rsidRPr="007B0250" w:rsidRDefault="009671C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B3769C">
          <w:rPr>
            <w:noProof/>
            <w:webHidden/>
          </w:rPr>
          <w:fldChar w:fldCharType="begin"/>
        </w:r>
        <w:r w:rsidR="00373590">
          <w:rPr>
            <w:noProof/>
            <w:webHidden/>
          </w:rPr>
          <w:instrText xml:space="preserve"> PAGEREF _Toc531097533 \h </w:instrText>
        </w:r>
        <w:r w:rsidR="00B3769C">
          <w:rPr>
            <w:noProof/>
            <w:webHidden/>
          </w:rPr>
        </w:r>
        <w:r w:rsidR="00B3769C">
          <w:rPr>
            <w:noProof/>
            <w:webHidden/>
          </w:rPr>
          <w:fldChar w:fldCharType="separate"/>
        </w:r>
        <w:r w:rsidR="00CE5CAB">
          <w:rPr>
            <w:noProof/>
            <w:webHidden/>
          </w:rPr>
          <w:t>5</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B3769C">
          <w:rPr>
            <w:noProof/>
            <w:webHidden/>
          </w:rPr>
          <w:fldChar w:fldCharType="begin"/>
        </w:r>
        <w:r w:rsidR="00373590">
          <w:rPr>
            <w:noProof/>
            <w:webHidden/>
          </w:rPr>
          <w:instrText xml:space="preserve"> PAGEREF _Toc531097534 \h </w:instrText>
        </w:r>
        <w:r w:rsidR="00B3769C">
          <w:rPr>
            <w:noProof/>
            <w:webHidden/>
          </w:rPr>
        </w:r>
        <w:r w:rsidR="00B3769C">
          <w:rPr>
            <w:noProof/>
            <w:webHidden/>
          </w:rPr>
          <w:fldChar w:fldCharType="separate"/>
        </w:r>
        <w:r w:rsidR="00CE5CAB">
          <w:rPr>
            <w:noProof/>
            <w:webHidden/>
          </w:rPr>
          <w:t>6</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B3769C">
          <w:rPr>
            <w:noProof/>
            <w:webHidden/>
          </w:rPr>
          <w:fldChar w:fldCharType="begin"/>
        </w:r>
        <w:r w:rsidR="00373590">
          <w:rPr>
            <w:noProof/>
            <w:webHidden/>
          </w:rPr>
          <w:instrText xml:space="preserve"> PAGEREF _Toc531097535 \h </w:instrText>
        </w:r>
        <w:r w:rsidR="00B3769C">
          <w:rPr>
            <w:noProof/>
            <w:webHidden/>
          </w:rPr>
        </w:r>
        <w:r w:rsidR="00B3769C">
          <w:rPr>
            <w:noProof/>
            <w:webHidden/>
          </w:rPr>
          <w:fldChar w:fldCharType="separate"/>
        </w:r>
        <w:r w:rsidR="00CE5CAB">
          <w:rPr>
            <w:noProof/>
            <w:webHidden/>
          </w:rPr>
          <w:t>6</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B3769C">
          <w:rPr>
            <w:noProof/>
            <w:webHidden/>
          </w:rPr>
          <w:fldChar w:fldCharType="begin"/>
        </w:r>
        <w:r w:rsidR="00373590">
          <w:rPr>
            <w:noProof/>
            <w:webHidden/>
          </w:rPr>
          <w:instrText xml:space="preserve"> PAGEREF _Toc531097536 \h </w:instrText>
        </w:r>
        <w:r w:rsidR="00B3769C">
          <w:rPr>
            <w:noProof/>
            <w:webHidden/>
          </w:rPr>
        </w:r>
        <w:r w:rsidR="00B3769C">
          <w:rPr>
            <w:noProof/>
            <w:webHidden/>
          </w:rPr>
          <w:fldChar w:fldCharType="separate"/>
        </w:r>
        <w:r w:rsidR="00CE5CAB">
          <w:rPr>
            <w:noProof/>
            <w:webHidden/>
          </w:rPr>
          <w:t>10</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B3769C">
          <w:rPr>
            <w:noProof/>
            <w:webHidden/>
          </w:rPr>
          <w:fldChar w:fldCharType="begin"/>
        </w:r>
        <w:r w:rsidR="00373590">
          <w:rPr>
            <w:noProof/>
            <w:webHidden/>
          </w:rPr>
          <w:instrText xml:space="preserve"> PAGEREF _Toc531097537 \h </w:instrText>
        </w:r>
        <w:r w:rsidR="00B3769C">
          <w:rPr>
            <w:noProof/>
            <w:webHidden/>
          </w:rPr>
        </w:r>
        <w:r w:rsidR="00B3769C">
          <w:rPr>
            <w:noProof/>
            <w:webHidden/>
          </w:rPr>
          <w:fldChar w:fldCharType="separate"/>
        </w:r>
        <w:r w:rsidR="00CE5CAB">
          <w:rPr>
            <w:noProof/>
            <w:webHidden/>
          </w:rPr>
          <w:t>12</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B3769C">
          <w:rPr>
            <w:noProof/>
            <w:webHidden/>
          </w:rPr>
          <w:fldChar w:fldCharType="begin"/>
        </w:r>
        <w:r w:rsidR="00373590">
          <w:rPr>
            <w:noProof/>
            <w:webHidden/>
          </w:rPr>
          <w:instrText xml:space="preserve"> PAGEREF _Toc531097538 \h </w:instrText>
        </w:r>
        <w:r w:rsidR="00B3769C">
          <w:rPr>
            <w:noProof/>
            <w:webHidden/>
          </w:rPr>
        </w:r>
        <w:r w:rsidR="00B3769C">
          <w:rPr>
            <w:noProof/>
            <w:webHidden/>
          </w:rPr>
          <w:fldChar w:fldCharType="separate"/>
        </w:r>
        <w:r w:rsidR="00CE5CAB">
          <w:rPr>
            <w:noProof/>
            <w:webHidden/>
          </w:rPr>
          <w:t>14</w:t>
        </w:r>
        <w:r w:rsidR="00B3769C">
          <w:rPr>
            <w:noProof/>
            <w:webHidden/>
          </w:rPr>
          <w:fldChar w:fldCharType="end"/>
        </w:r>
      </w:hyperlink>
    </w:p>
    <w:p w:rsidR="00373590" w:rsidRPr="007B0250" w:rsidRDefault="009671C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B3769C">
          <w:rPr>
            <w:noProof/>
            <w:webHidden/>
          </w:rPr>
          <w:fldChar w:fldCharType="begin"/>
        </w:r>
        <w:r w:rsidR="00373590">
          <w:rPr>
            <w:noProof/>
            <w:webHidden/>
          </w:rPr>
          <w:instrText xml:space="preserve"> PAGEREF _Toc531097539 \h </w:instrText>
        </w:r>
        <w:r w:rsidR="00B3769C">
          <w:rPr>
            <w:noProof/>
            <w:webHidden/>
          </w:rPr>
        </w:r>
        <w:r w:rsidR="00B3769C">
          <w:rPr>
            <w:noProof/>
            <w:webHidden/>
          </w:rPr>
          <w:fldChar w:fldCharType="separate"/>
        </w:r>
        <w:r w:rsidR="00CE5CAB">
          <w:rPr>
            <w:noProof/>
            <w:webHidden/>
          </w:rPr>
          <w:t>16</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B3769C">
          <w:rPr>
            <w:noProof/>
            <w:webHidden/>
          </w:rPr>
          <w:fldChar w:fldCharType="begin"/>
        </w:r>
        <w:r w:rsidR="00373590">
          <w:rPr>
            <w:noProof/>
            <w:webHidden/>
          </w:rPr>
          <w:instrText xml:space="preserve"> PAGEREF _Toc531097540 \h </w:instrText>
        </w:r>
        <w:r w:rsidR="00B3769C">
          <w:rPr>
            <w:noProof/>
            <w:webHidden/>
          </w:rPr>
        </w:r>
        <w:r w:rsidR="00B3769C">
          <w:rPr>
            <w:noProof/>
            <w:webHidden/>
          </w:rPr>
          <w:fldChar w:fldCharType="separate"/>
        </w:r>
        <w:r w:rsidR="00CE5CAB">
          <w:rPr>
            <w:noProof/>
            <w:webHidden/>
          </w:rPr>
          <w:t>17</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B3769C">
          <w:rPr>
            <w:noProof/>
            <w:webHidden/>
          </w:rPr>
          <w:fldChar w:fldCharType="begin"/>
        </w:r>
        <w:r w:rsidR="00373590">
          <w:rPr>
            <w:noProof/>
            <w:webHidden/>
          </w:rPr>
          <w:instrText xml:space="preserve"> PAGEREF _Toc531097541 \h </w:instrText>
        </w:r>
        <w:r w:rsidR="00B3769C">
          <w:rPr>
            <w:noProof/>
            <w:webHidden/>
          </w:rPr>
        </w:r>
        <w:r w:rsidR="00B3769C">
          <w:rPr>
            <w:noProof/>
            <w:webHidden/>
          </w:rPr>
          <w:fldChar w:fldCharType="separate"/>
        </w:r>
        <w:r w:rsidR="00CE5CAB">
          <w:rPr>
            <w:noProof/>
            <w:webHidden/>
          </w:rPr>
          <w:t>18</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B3769C">
          <w:rPr>
            <w:noProof/>
            <w:webHidden/>
          </w:rPr>
          <w:fldChar w:fldCharType="begin"/>
        </w:r>
        <w:r w:rsidR="00373590">
          <w:rPr>
            <w:noProof/>
            <w:webHidden/>
          </w:rPr>
          <w:instrText xml:space="preserve"> PAGEREF _Toc531097542 \h </w:instrText>
        </w:r>
        <w:r w:rsidR="00B3769C">
          <w:rPr>
            <w:noProof/>
            <w:webHidden/>
          </w:rPr>
        </w:r>
        <w:r w:rsidR="00B3769C">
          <w:rPr>
            <w:noProof/>
            <w:webHidden/>
          </w:rPr>
          <w:fldChar w:fldCharType="separate"/>
        </w:r>
        <w:r w:rsidR="00CE5CAB">
          <w:rPr>
            <w:noProof/>
            <w:webHidden/>
          </w:rPr>
          <w:t>18</w:t>
        </w:r>
        <w:r w:rsidR="00B3769C">
          <w:rPr>
            <w:noProof/>
            <w:webHidden/>
          </w:rPr>
          <w:fldChar w:fldCharType="end"/>
        </w:r>
      </w:hyperlink>
    </w:p>
    <w:p w:rsidR="00373590" w:rsidRPr="007B0250" w:rsidRDefault="009671C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B3769C">
          <w:rPr>
            <w:noProof/>
            <w:webHidden/>
          </w:rPr>
          <w:fldChar w:fldCharType="begin"/>
        </w:r>
        <w:r w:rsidR="00373590">
          <w:rPr>
            <w:noProof/>
            <w:webHidden/>
          </w:rPr>
          <w:instrText xml:space="preserve"> PAGEREF _Toc531097543 \h </w:instrText>
        </w:r>
        <w:r w:rsidR="00B3769C">
          <w:rPr>
            <w:noProof/>
            <w:webHidden/>
          </w:rPr>
        </w:r>
        <w:r w:rsidR="00B3769C">
          <w:rPr>
            <w:noProof/>
            <w:webHidden/>
          </w:rPr>
          <w:fldChar w:fldCharType="separate"/>
        </w:r>
        <w:r w:rsidR="00CE5CAB">
          <w:rPr>
            <w:noProof/>
            <w:webHidden/>
          </w:rPr>
          <w:t>19</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44" w:history="1">
        <w:r w:rsidR="00373590" w:rsidRPr="000A51F4">
          <w:rPr>
            <w:rStyle w:val="Kpr"/>
            <w:rFonts w:eastAsia="SimSun"/>
            <w:noProof/>
          </w:rPr>
          <w:t>EĞİTİM VE ÖĞRETİME ERİŞİM</w:t>
        </w:r>
        <w:r w:rsidR="00373590">
          <w:rPr>
            <w:noProof/>
            <w:webHidden/>
          </w:rPr>
          <w:tab/>
        </w:r>
        <w:r w:rsidR="00B3769C">
          <w:rPr>
            <w:noProof/>
            <w:webHidden/>
          </w:rPr>
          <w:fldChar w:fldCharType="begin"/>
        </w:r>
        <w:r w:rsidR="00373590">
          <w:rPr>
            <w:noProof/>
            <w:webHidden/>
          </w:rPr>
          <w:instrText xml:space="preserve"> PAGEREF _Toc531097544 \h </w:instrText>
        </w:r>
        <w:r w:rsidR="00B3769C">
          <w:rPr>
            <w:noProof/>
            <w:webHidden/>
          </w:rPr>
        </w:r>
        <w:r w:rsidR="00B3769C">
          <w:rPr>
            <w:noProof/>
            <w:webHidden/>
          </w:rPr>
          <w:fldChar w:fldCharType="separate"/>
        </w:r>
        <w:r w:rsidR="00CE5CAB">
          <w:rPr>
            <w:noProof/>
            <w:webHidden/>
          </w:rPr>
          <w:t>19</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45" w:history="1">
        <w:r w:rsidR="00373590" w:rsidRPr="000A51F4">
          <w:rPr>
            <w:rStyle w:val="Kpr"/>
            <w:rFonts w:eastAsia="SimSun"/>
            <w:noProof/>
          </w:rPr>
          <w:t>EĞİTİM VE ÖĞRETİMDE KALİTENİN ARTIRILMASI</w:t>
        </w:r>
        <w:r w:rsidR="00373590">
          <w:rPr>
            <w:noProof/>
            <w:webHidden/>
          </w:rPr>
          <w:tab/>
        </w:r>
        <w:r w:rsidR="00B3769C">
          <w:rPr>
            <w:noProof/>
            <w:webHidden/>
          </w:rPr>
          <w:fldChar w:fldCharType="begin"/>
        </w:r>
        <w:r w:rsidR="00373590">
          <w:rPr>
            <w:noProof/>
            <w:webHidden/>
          </w:rPr>
          <w:instrText xml:space="preserve"> PAGEREF _Toc531097545 \h </w:instrText>
        </w:r>
        <w:r w:rsidR="00B3769C">
          <w:rPr>
            <w:noProof/>
            <w:webHidden/>
          </w:rPr>
        </w:r>
        <w:r w:rsidR="00B3769C">
          <w:rPr>
            <w:noProof/>
            <w:webHidden/>
          </w:rPr>
          <w:fldChar w:fldCharType="separate"/>
        </w:r>
        <w:r w:rsidR="00CE5CAB">
          <w:rPr>
            <w:noProof/>
            <w:webHidden/>
          </w:rPr>
          <w:t>20</w:t>
        </w:r>
        <w:r w:rsidR="00B3769C">
          <w:rPr>
            <w:noProof/>
            <w:webHidden/>
          </w:rPr>
          <w:fldChar w:fldCharType="end"/>
        </w:r>
      </w:hyperlink>
    </w:p>
    <w:p w:rsidR="00373590" w:rsidRPr="007B0250" w:rsidRDefault="009671CE">
      <w:pPr>
        <w:pStyle w:val="T2"/>
        <w:tabs>
          <w:tab w:val="right" w:leader="dot" w:pos="13994"/>
        </w:tabs>
        <w:rPr>
          <w:smallCaps w:val="0"/>
          <w:noProof/>
          <w:sz w:val="22"/>
          <w:szCs w:val="22"/>
        </w:rPr>
      </w:pPr>
      <w:hyperlink w:anchor="_Toc531097546" w:history="1">
        <w:r w:rsidR="00373590" w:rsidRPr="000A51F4">
          <w:rPr>
            <w:rStyle w:val="Kpr"/>
            <w:rFonts w:eastAsia="SimSun"/>
            <w:noProof/>
          </w:rPr>
          <w:t>KURUMSAL KAPASİTE</w:t>
        </w:r>
        <w:r w:rsidR="00373590">
          <w:rPr>
            <w:noProof/>
            <w:webHidden/>
          </w:rPr>
          <w:tab/>
        </w:r>
        <w:r w:rsidR="00B3769C">
          <w:rPr>
            <w:noProof/>
            <w:webHidden/>
          </w:rPr>
          <w:fldChar w:fldCharType="begin"/>
        </w:r>
        <w:r w:rsidR="00373590">
          <w:rPr>
            <w:noProof/>
            <w:webHidden/>
          </w:rPr>
          <w:instrText xml:space="preserve"> PAGEREF _Toc531097546 \h </w:instrText>
        </w:r>
        <w:r w:rsidR="00B3769C">
          <w:rPr>
            <w:noProof/>
            <w:webHidden/>
          </w:rPr>
        </w:r>
        <w:r w:rsidR="00B3769C">
          <w:rPr>
            <w:noProof/>
            <w:webHidden/>
          </w:rPr>
          <w:fldChar w:fldCharType="separate"/>
        </w:r>
        <w:r w:rsidR="00CE5CAB">
          <w:rPr>
            <w:noProof/>
            <w:webHidden/>
          </w:rPr>
          <w:t>25</w:t>
        </w:r>
        <w:r w:rsidR="00B3769C">
          <w:rPr>
            <w:noProof/>
            <w:webHidden/>
          </w:rPr>
          <w:fldChar w:fldCharType="end"/>
        </w:r>
      </w:hyperlink>
    </w:p>
    <w:p w:rsidR="00373590" w:rsidRPr="007B0250" w:rsidRDefault="009671C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B3769C">
          <w:rPr>
            <w:noProof/>
            <w:webHidden/>
          </w:rPr>
          <w:fldChar w:fldCharType="begin"/>
        </w:r>
        <w:r w:rsidR="00373590">
          <w:rPr>
            <w:noProof/>
            <w:webHidden/>
          </w:rPr>
          <w:instrText xml:space="preserve"> PAGEREF _Toc531097547 \h </w:instrText>
        </w:r>
        <w:r w:rsidR="00B3769C">
          <w:rPr>
            <w:noProof/>
            <w:webHidden/>
          </w:rPr>
        </w:r>
        <w:r w:rsidR="00B3769C">
          <w:rPr>
            <w:noProof/>
            <w:webHidden/>
          </w:rPr>
          <w:fldChar w:fldCharType="separate"/>
        </w:r>
        <w:r w:rsidR="00CE5CAB">
          <w:rPr>
            <w:noProof/>
            <w:webHidden/>
          </w:rPr>
          <w:t>28</w:t>
        </w:r>
        <w:r w:rsidR="00B3769C">
          <w:rPr>
            <w:noProof/>
            <w:webHidden/>
          </w:rPr>
          <w:fldChar w:fldCharType="end"/>
        </w:r>
      </w:hyperlink>
    </w:p>
    <w:p w:rsidR="00373590" w:rsidRPr="007B0250" w:rsidRDefault="009671C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B3769C">
          <w:rPr>
            <w:noProof/>
            <w:webHidden/>
          </w:rPr>
          <w:fldChar w:fldCharType="begin"/>
        </w:r>
        <w:r w:rsidR="00373590">
          <w:rPr>
            <w:noProof/>
            <w:webHidden/>
          </w:rPr>
          <w:instrText xml:space="preserve"> PAGEREF _Toc531097548 \h </w:instrText>
        </w:r>
        <w:r w:rsidR="00B3769C">
          <w:rPr>
            <w:noProof/>
            <w:webHidden/>
          </w:rPr>
        </w:r>
        <w:r w:rsidR="00B3769C">
          <w:rPr>
            <w:noProof/>
            <w:webHidden/>
          </w:rPr>
          <w:fldChar w:fldCharType="separate"/>
        </w:r>
        <w:r w:rsidR="00CE5CAB">
          <w:rPr>
            <w:noProof/>
            <w:webHidden/>
          </w:rPr>
          <w:t>29</w:t>
        </w:r>
        <w:r w:rsidR="00B3769C">
          <w:rPr>
            <w:noProof/>
            <w:webHidden/>
          </w:rPr>
          <w:fldChar w:fldCharType="end"/>
        </w:r>
      </w:hyperlink>
    </w:p>
    <w:p w:rsidR="00E648E1" w:rsidRPr="00A47F2F" w:rsidRDefault="00B3769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161112">
          <w:headerReference w:type="default" r:id="rId11"/>
          <w:footerReference w:type="default" r:id="rId12"/>
          <w:footerReference w:type="first" r:id="rId13"/>
          <w:pgSz w:w="16838" w:h="11906" w:orient="landscape"/>
          <w:pgMar w:top="1418" w:right="1418" w:bottom="851" w:left="1418" w:header="709" w:footer="709"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8D4E73" w:rsidRDefault="00E22B8A" w:rsidP="00972194">
      <w:pPr>
        <w:autoSpaceDE w:val="0"/>
        <w:autoSpaceDN w:val="0"/>
        <w:adjustRightInd w:val="0"/>
        <w:spacing w:after="0"/>
        <w:ind w:firstLine="708"/>
        <w:jc w:val="both"/>
        <w:rPr>
          <w:szCs w:val="24"/>
        </w:rPr>
      </w:pPr>
      <w:bookmarkStart w:id="10" w:name="_Toc416084871"/>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972194" w:rsidRPr="00972194" w:rsidRDefault="00972194" w:rsidP="00972194">
      <w:pPr>
        <w:autoSpaceDE w:val="0"/>
        <w:autoSpaceDN w:val="0"/>
        <w:adjustRightInd w:val="0"/>
        <w:spacing w:after="0"/>
        <w:ind w:firstLine="708"/>
        <w:jc w:val="both"/>
        <w:rPr>
          <w:szCs w:val="24"/>
        </w:rPr>
      </w:pP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3827"/>
        <w:gridCol w:w="2977"/>
      </w:tblGrid>
      <w:tr w:rsidR="002D155D" w:rsidRPr="00D41148" w:rsidTr="00B35EBD">
        <w:tc>
          <w:tcPr>
            <w:tcW w:w="7338" w:type="dxa"/>
            <w:gridSpan w:val="2"/>
            <w:shd w:val="clear" w:color="auto" w:fill="auto"/>
          </w:tcPr>
          <w:p w:rsidR="002D155D" w:rsidRPr="00D41148" w:rsidRDefault="00060FC7" w:rsidP="00D41148">
            <w:pPr>
              <w:spacing w:after="0" w:line="240" w:lineRule="auto"/>
              <w:rPr>
                <w:b/>
              </w:rPr>
            </w:pPr>
            <w:r>
              <w:rPr>
                <w:b/>
                <w:sz w:val="28"/>
              </w:rPr>
              <w:t xml:space="preserve">Strateji Geliştirme Kurulu </w:t>
            </w:r>
            <w:r w:rsidR="002D155D" w:rsidRPr="00D41148">
              <w:rPr>
                <w:b/>
                <w:sz w:val="28"/>
              </w:rPr>
              <w:t>Bilgileri</w:t>
            </w:r>
          </w:p>
        </w:tc>
        <w:tc>
          <w:tcPr>
            <w:tcW w:w="6804" w:type="dxa"/>
            <w:gridSpan w:val="2"/>
            <w:shd w:val="clear" w:color="auto" w:fill="auto"/>
          </w:tcPr>
          <w:p w:rsidR="002D155D" w:rsidRPr="00D41148" w:rsidRDefault="00060FC7" w:rsidP="00D41148">
            <w:pPr>
              <w:spacing w:after="0" w:line="240" w:lineRule="auto"/>
              <w:rPr>
                <w:b/>
              </w:rPr>
            </w:pPr>
            <w:r>
              <w:rPr>
                <w:b/>
                <w:sz w:val="28"/>
              </w:rPr>
              <w:t>Strateji Planlama Ekibi</w:t>
            </w:r>
            <w:r w:rsidR="002D155D" w:rsidRPr="00D41148">
              <w:rPr>
                <w:b/>
                <w:sz w:val="28"/>
              </w:rPr>
              <w:t xml:space="preserve"> Bilgileri</w:t>
            </w:r>
          </w:p>
        </w:tc>
      </w:tr>
      <w:tr w:rsidR="00D5715B" w:rsidRPr="00D41148" w:rsidTr="00B35EBD">
        <w:tc>
          <w:tcPr>
            <w:tcW w:w="3794"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544"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82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977"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CD3386" w:rsidRPr="00D41148" w:rsidTr="00B35EBD">
        <w:tc>
          <w:tcPr>
            <w:tcW w:w="3794" w:type="dxa"/>
            <w:shd w:val="clear" w:color="auto" w:fill="auto"/>
          </w:tcPr>
          <w:p w:rsidR="00CD3386" w:rsidRPr="00BD7EF7" w:rsidRDefault="00CD3386" w:rsidP="00846E1A">
            <w:pPr>
              <w:spacing w:after="0" w:line="240" w:lineRule="auto"/>
              <w:rPr>
                <w:sz w:val="20"/>
              </w:rPr>
            </w:pPr>
            <w:r w:rsidRPr="00BD7EF7">
              <w:rPr>
                <w:sz w:val="20"/>
              </w:rPr>
              <w:t>Leyla CEYLAN</w:t>
            </w:r>
          </w:p>
        </w:tc>
        <w:tc>
          <w:tcPr>
            <w:tcW w:w="3544" w:type="dxa"/>
            <w:shd w:val="clear" w:color="auto" w:fill="auto"/>
          </w:tcPr>
          <w:p w:rsidR="00CD3386" w:rsidRPr="00BD7EF7" w:rsidRDefault="00CD3386" w:rsidP="00846E1A">
            <w:pPr>
              <w:spacing w:after="0" w:line="240" w:lineRule="auto"/>
              <w:rPr>
                <w:sz w:val="20"/>
              </w:rPr>
            </w:pPr>
            <w:r w:rsidRPr="00BD7EF7">
              <w:rPr>
                <w:sz w:val="20"/>
              </w:rPr>
              <w:t>Müdür</w:t>
            </w:r>
          </w:p>
        </w:tc>
        <w:tc>
          <w:tcPr>
            <w:tcW w:w="3827" w:type="dxa"/>
            <w:shd w:val="clear" w:color="auto" w:fill="auto"/>
          </w:tcPr>
          <w:p w:rsidR="00CD3386" w:rsidRPr="00BD7EF7" w:rsidRDefault="00CD3386" w:rsidP="00846E1A">
            <w:pPr>
              <w:spacing w:after="0" w:line="240" w:lineRule="auto"/>
              <w:rPr>
                <w:sz w:val="20"/>
              </w:rPr>
            </w:pPr>
            <w:r w:rsidRPr="00BD7EF7">
              <w:rPr>
                <w:sz w:val="20"/>
              </w:rPr>
              <w:t>Leyla CEYLAN</w:t>
            </w:r>
          </w:p>
        </w:tc>
        <w:tc>
          <w:tcPr>
            <w:tcW w:w="2977" w:type="dxa"/>
            <w:shd w:val="clear" w:color="auto" w:fill="auto"/>
          </w:tcPr>
          <w:p w:rsidR="00CD3386" w:rsidRPr="00BD7EF7" w:rsidRDefault="00CD3386" w:rsidP="00846E1A">
            <w:pPr>
              <w:spacing w:after="0" w:line="240" w:lineRule="auto"/>
              <w:rPr>
                <w:sz w:val="20"/>
              </w:rPr>
            </w:pPr>
            <w:r w:rsidRPr="00BD7EF7">
              <w:rPr>
                <w:sz w:val="20"/>
              </w:rPr>
              <w:t>Müdür</w:t>
            </w:r>
          </w:p>
        </w:tc>
      </w:tr>
      <w:tr w:rsidR="00CD3386" w:rsidRPr="00D41148" w:rsidTr="00B35EBD">
        <w:tc>
          <w:tcPr>
            <w:tcW w:w="3794" w:type="dxa"/>
            <w:shd w:val="clear" w:color="auto" w:fill="auto"/>
          </w:tcPr>
          <w:p w:rsidR="00CD3386" w:rsidRPr="00BD7EF7" w:rsidRDefault="002C62ED" w:rsidP="00846E1A">
            <w:pPr>
              <w:spacing w:after="0" w:line="240" w:lineRule="auto"/>
              <w:rPr>
                <w:sz w:val="20"/>
              </w:rPr>
            </w:pPr>
            <w:r>
              <w:rPr>
                <w:sz w:val="20"/>
              </w:rPr>
              <w:t>Ersel KAYA</w:t>
            </w:r>
          </w:p>
        </w:tc>
        <w:tc>
          <w:tcPr>
            <w:tcW w:w="3544" w:type="dxa"/>
            <w:shd w:val="clear" w:color="auto" w:fill="auto"/>
          </w:tcPr>
          <w:p w:rsidR="00CD3386" w:rsidRPr="00BD7EF7" w:rsidRDefault="00CD3386" w:rsidP="00846E1A">
            <w:pPr>
              <w:spacing w:after="0" w:line="240" w:lineRule="auto"/>
              <w:rPr>
                <w:sz w:val="20"/>
              </w:rPr>
            </w:pPr>
            <w:r w:rsidRPr="00BD7EF7">
              <w:rPr>
                <w:sz w:val="20"/>
              </w:rPr>
              <w:t>Müdür Yrd.</w:t>
            </w:r>
          </w:p>
        </w:tc>
        <w:tc>
          <w:tcPr>
            <w:tcW w:w="3827" w:type="dxa"/>
            <w:shd w:val="clear" w:color="auto" w:fill="auto"/>
          </w:tcPr>
          <w:p w:rsidR="00CD3386" w:rsidRPr="00BD7EF7" w:rsidRDefault="002C62ED" w:rsidP="00846E1A">
            <w:pPr>
              <w:spacing w:after="0" w:line="240" w:lineRule="auto"/>
              <w:rPr>
                <w:sz w:val="20"/>
              </w:rPr>
            </w:pPr>
            <w:r>
              <w:rPr>
                <w:sz w:val="20"/>
              </w:rPr>
              <w:t>Ersel KAYA</w:t>
            </w:r>
          </w:p>
        </w:tc>
        <w:tc>
          <w:tcPr>
            <w:tcW w:w="2977" w:type="dxa"/>
            <w:shd w:val="clear" w:color="auto" w:fill="auto"/>
          </w:tcPr>
          <w:p w:rsidR="00CD3386" w:rsidRPr="00BD7EF7" w:rsidRDefault="00CD3386" w:rsidP="00846E1A">
            <w:pPr>
              <w:spacing w:after="0" w:line="240" w:lineRule="auto"/>
              <w:rPr>
                <w:sz w:val="20"/>
              </w:rPr>
            </w:pPr>
            <w:r w:rsidRPr="00BD7EF7">
              <w:rPr>
                <w:sz w:val="20"/>
              </w:rPr>
              <w:t>Müdür Yrd.</w:t>
            </w:r>
          </w:p>
        </w:tc>
      </w:tr>
      <w:tr w:rsidR="001546A1" w:rsidRPr="00D41148" w:rsidTr="00B35EBD">
        <w:tc>
          <w:tcPr>
            <w:tcW w:w="3794" w:type="dxa"/>
            <w:shd w:val="clear" w:color="auto" w:fill="auto"/>
          </w:tcPr>
          <w:p w:rsidR="001546A1" w:rsidRPr="00BD7EF7" w:rsidRDefault="001546A1" w:rsidP="00846E1A">
            <w:pPr>
              <w:spacing w:after="0" w:line="240" w:lineRule="auto"/>
              <w:rPr>
                <w:sz w:val="20"/>
              </w:rPr>
            </w:pPr>
            <w:r w:rsidRPr="00BD7EF7">
              <w:rPr>
                <w:sz w:val="20"/>
              </w:rPr>
              <w:t>Tuğba KANMAZ</w:t>
            </w:r>
          </w:p>
        </w:tc>
        <w:tc>
          <w:tcPr>
            <w:tcW w:w="3544" w:type="dxa"/>
            <w:shd w:val="clear" w:color="auto" w:fill="auto"/>
          </w:tcPr>
          <w:p w:rsidR="001546A1" w:rsidRPr="00BD7EF7" w:rsidRDefault="001546A1" w:rsidP="00846E1A">
            <w:pPr>
              <w:spacing w:after="0" w:line="240" w:lineRule="auto"/>
              <w:rPr>
                <w:sz w:val="20"/>
              </w:rPr>
            </w:pPr>
            <w:r w:rsidRPr="00BD7EF7">
              <w:rPr>
                <w:sz w:val="20"/>
              </w:rPr>
              <w:t>Muhasebe Öğretmeni</w:t>
            </w:r>
          </w:p>
        </w:tc>
        <w:tc>
          <w:tcPr>
            <w:tcW w:w="3827" w:type="dxa"/>
            <w:shd w:val="clear" w:color="auto" w:fill="auto"/>
          </w:tcPr>
          <w:p w:rsidR="001546A1" w:rsidRPr="00BD7EF7" w:rsidRDefault="001546A1" w:rsidP="00846E1A">
            <w:pPr>
              <w:spacing w:after="0" w:line="240" w:lineRule="auto"/>
              <w:rPr>
                <w:sz w:val="20"/>
              </w:rPr>
            </w:pPr>
            <w:r w:rsidRPr="00BD7EF7">
              <w:rPr>
                <w:sz w:val="20"/>
              </w:rPr>
              <w:t>Tuğba KANMAZ</w:t>
            </w:r>
          </w:p>
        </w:tc>
        <w:tc>
          <w:tcPr>
            <w:tcW w:w="2977" w:type="dxa"/>
            <w:shd w:val="clear" w:color="auto" w:fill="auto"/>
          </w:tcPr>
          <w:p w:rsidR="001546A1" w:rsidRPr="00BD7EF7" w:rsidRDefault="001546A1" w:rsidP="00846E1A">
            <w:pPr>
              <w:spacing w:after="0" w:line="240" w:lineRule="auto"/>
              <w:rPr>
                <w:sz w:val="20"/>
              </w:rPr>
            </w:pPr>
            <w:r w:rsidRPr="00BD7EF7">
              <w:rPr>
                <w:sz w:val="20"/>
              </w:rPr>
              <w:t>Muhasebe Öğretmeni</w:t>
            </w:r>
          </w:p>
        </w:tc>
      </w:tr>
      <w:tr w:rsidR="001546A1" w:rsidRPr="00D41148" w:rsidTr="00B35EBD">
        <w:tc>
          <w:tcPr>
            <w:tcW w:w="3794" w:type="dxa"/>
            <w:shd w:val="clear" w:color="auto" w:fill="auto"/>
          </w:tcPr>
          <w:p w:rsidR="001546A1" w:rsidRPr="00BD7EF7" w:rsidRDefault="001546A1" w:rsidP="00846E1A">
            <w:pPr>
              <w:spacing w:after="0" w:line="240" w:lineRule="auto"/>
              <w:rPr>
                <w:sz w:val="20"/>
              </w:rPr>
            </w:pPr>
            <w:r w:rsidRPr="00BD7EF7">
              <w:rPr>
                <w:sz w:val="20"/>
              </w:rPr>
              <w:t>Özlem AÇIKGÖZ</w:t>
            </w:r>
          </w:p>
        </w:tc>
        <w:tc>
          <w:tcPr>
            <w:tcW w:w="3544" w:type="dxa"/>
            <w:shd w:val="clear" w:color="auto" w:fill="auto"/>
          </w:tcPr>
          <w:p w:rsidR="001546A1" w:rsidRPr="00BD7EF7" w:rsidRDefault="001546A1" w:rsidP="00846E1A">
            <w:pPr>
              <w:spacing w:after="0" w:line="240" w:lineRule="auto"/>
              <w:rPr>
                <w:sz w:val="20"/>
              </w:rPr>
            </w:pPr>
            <w:r w:rsidRPr="00BD7EF7">
              <w:rPr>
                <w:sz w:val="20"/>
              </w:rPr>
              <w:t>Bilişim Tek. Öğretmeni</w:t>
            </w:r>
          </w:p>
        </w:tc>
        <w:tc>
          <w:tcPr>
            <w:tcW w:w="3827" w:type="dxa"/>
            <w:shd w:val="clear" w:color="auto" w:fill="auto"/>
          </w:tcPr>
          <w:p w:rsidR="001546A1" w:rsidRPr="00BD7EF7" w:rsidRDefault="001546A1" w:rsidP="00846E1A">
            <w:pPr>
              <w:spacing w:after="0" w:line="240" w:lineRule="auto"/>
              <w:rPr>
                <w:sz w:val="20"/>
              </w:rPr>
            </w:pPr>
            <w:r w:rsidRPr="00BD7EF7">
              <w:rPr>
                <w:sz w:val="20"/>
              </w:rPr>
              <w:t>Özlem AÇIKGÖZ</w:t>
            </w:r>
          </w:p>
        </w:tc>
        <w:tc>
          <w:tcPr>
            <w:tcW w:w="2977" w:type="dxa"/>
            <w:shd w:val="clear" w:color="auto" w:fill="auto"/>
          </w:tcPr>
          <w:p w:rsidR="001546A1" w:rsidRPr="00BD7EF7" w:rsidRDefault="001546A1" w:rsidP="00846E1A">
            <w:pPr>
              <w:spacing w:after="0" w:line="240" w:lineRule="auto"/>
              <w:rPr>
                <w:sz w:val="20"/>
              </w:rPr>
            </w:pPr>
            <w:r w:rsidRPr="00BD7EF7">
              <w:rPr>
                <w:sz w:val="20"/>
              </w:rPr>
              <w:t>Bilişim Tek. Öğretmeni</w:t>
            </w:r>
          </w:p>
        </w:tc>
      </w:tr>
      <w:tr w:rsidR="001546A1" w:rsidRPr="00D41148" w:rsidTr="00B35EBD">
        <w:tc>
          <w:tcPr>
            <w:tcW w:w="3794" w:type="dxa"/>
            <w:shd w:val="clear" w:color="auto" w:fill="auto"/>
          </w:tcPr>
          <w:p w:rsidR="001546A1" w:rsidRPr="00BD7EF7" w:rsidRDefault="001546A1" w:rsidP="00D41148">
            <w:pPr>
              <w:spacing w:after="0" w:line="240" w:lineRule="auto"/>
              <w:rPr>
                <w:sz w:val="20"/>
              </w:rPr>
            </w:pPr>
          </w:p>
        </w:tc>
        <w:tc>
          <w:tcPr>
            <w:tcW w:w="3544" w:type="dxa"/>
            <w:shd w:val="clear" w:color="auto" w:fill="auto"/>
          </w:tcPr>
          <w:p w:rsidR="001546A1" w:rsidRPr="00BD7EF7" w:rsidRDefault="001546A1" w:rsidP="00D41148">
            <w:pPr>
              <w:spacing w:after="0" w:line="240" w:lineRule="auto"/>
              <w:rPr>
                <w:sz w:val="20"/>
              </w:rPr>
            </w:pPr>
          </w:p>
        </w:tc>
        <w:tc>
          <w:tcPr>
            <w:tcW w:w="3827" w:type="dxa"/>
            <w:shd w:val="clear" w:color="auto" w:fill="auto"/>
          </w:tcPr>
          <w:p w:rsidR="001546A1" w:rsidRPr="00BD7EF7" w:rsidRDefault="001546A1" w:rsidP="00846E1A">
            <w:pPr>
              <w:spacing w:after="0" w:line="240" w:lineRule="auto"/>
              <w:rPr>
                <w:sz w:val="20"/>
              </w:rPr>
            </w:pPr>
            <w:r w:rsidRPr="00BD7EF7">
              <w:rPr>
                <w:sz w:val="20"/>
              </w:rPr>
              <w:t>Kenan ALGÖZ</w:t>
            </w:r>
          </w:p>
        </w:tc>
        <w:tc>
          <w:tcPr>
            <w:tcW w:w="2977" w:type="dxa"/>
            <w:shd w:val="clear" w:color="auto" w:fill="auto"/>
          </w:tcPr>
          <w:p w:rsidR="001546A1" w:rsidRPr="00BD7EF7" w:rsidRDefault="001546A1" w:rsidP="00846E1A">
            <w:pPr>
              <w:spacing w:after="0" w:line="240" w:lineRule="auto"/>
              <w:rPr>
                <w:sz w:val="20"/>
              </w:rPr>
            </w:pPr>
            <w:r w:rsidRPr="00BD7EF7">
              <w:rPr>
                <w:sz w:val="20"/>
              </w:rPr>
              <w:t>Muhasebe Öğretmeni</w:t>
            </w:r>
          </w:p>
        </w:tc>
      </w:tr>
      <w:tr w:rsidR="001546A1" w:rsidRPr="00D41148" w:rsidTr="00B35EBD">
        <w:tc>
          <w:tcPr>
            <w:tcW w:w="3794" w:type="dxa"/>
            <w:shd w:val="clear" w:color="auto" w:fill="auto"/>
          </w:tcPr>
          <w:p w:rsidR="001546A1" w:rsidRPr="00BD7EF7" w:rsidRDefault="001546A1" w:rsidP="00D41148">
            <w:pPr>
              <w:spacing w:after="0" w:line="240" w:lineRule="auto"/>
              <w:rPr>
                <w:sz w:val="20"/>
              </w:rPr>
            </w:pPr>
          </w:p>
        </w:tc>
        <w:tc>
          <w:tcPr>
            <w:tcW w:w="3544" w:type="dxa"/>
            <w:shd w:val="clear" w:color="auto" w:fill="auto"/>
          </w:tcPr>
          <w:p w:rsidR="001546A1" w:rsidRPr="00BD7EF7" w:rsidRDefault="001546A1" w:rsidP="00D41148">
            <w:pPr>
              <w:spacing w:after="0" w:line="240" w:lineRule="auto"/>
              <w:rPr>
                <w:sz w:val="20"/>
              </w:rPr>
            </w:pPr>
          </w:p>
        </w:tc>
        <w:tc>
          <w:tcPr>
            <w:tcW w:w="3827" w:type="dxa"/>
            <w:shd w:val="clear" w:color="auto" w:fill="auto"/>
          </w:tcPr>
          <w:p w:rsidR="001546A1" w:rsidRPr="00BD7EF7" w:rsidRDefault="001546A1" w:rsidP="00846E1A">
            <w:pPr>
              <w:spacing w:after="0" w:line="240" w:lineRule="auto"/>
              <w:rPr>
                <w:sz w:val="20"/>
              </w:rPr>
            </w:pPr>
            <w:r w:rsidRPr="00BD7EF7">
              <w:rPr>
                <w:sz w:val="20"/>
              </w:rPr>
              <w:t>Elif GENCAN</w:t>
            </w:r>
          </w:p>
        </w:tc>
        <w:tc>
          <w:tcPr>
            <w:tcW w:w="2977" w:type="dxa"/>
            <w:shd w:val="clear" w:color="auto" w:fill="auto"/>
          </w:tcPr>
          <w:p w:rsidR="001546A1" w:rsidRPr="00BD7EF7" w:rsidRDefault="001546A1" w:rsidP="00846E1A">
            <w:pPr>
              <w:spacing w:after="0" w:line="240" w:lineRule="auto"/>
              <w:rPr>
                <w:sz w:val="20"/>
              </w:rPr>
            </w:pPr>
            <w:r w:rsidRPr="00BD7EF7">
              <w:rPr>
                <w:sz w:val="20"/>
              </w:rPr>
              <w:t>Edebiyat Öğretmeni</w:t>
            </w:r>
          </w:p>
        </w:tc>
      </w:tr>
      <w:tr w:rsidR="001546A1" w:rsidRPr="00D41148" w:rsidTr="00B35EBD">
        <w:tc>
          <w:tcPr>
            <w:tcW w:w="3794" w:type="dxa"/>
            <w:shd w:val="clear" w:color="auto" w:fill="auto"/>
          </w:tcPr>
          <w:p w:rsidR="001546A1" w:rsidRPr="00BD7EF7" w:rsidRDefault="001546A1" w:rsidP="00D41148">
            <w:pPr>
              <w:spacing w:after="0" w:line="240" w:lineRule="auto"/>
              <w:rPr>
                <w:sz w:val="20"/>
              </w:rPr>
            </w:pPr>
          </w:p>
        </w:tc>
        <w:tc>
          <w:tcPr>
            <w:tcW w:w="3544" w:type="dxa"/>
            <w:shd w:val="clear" w:color="auto" w:fill="auto"/>
          </w:tcPr>
          <w:p w:rsidR="001546A1" w:rsidRPr="00BD7EF7" w:rsidRDefault="001546A1" w:rsidP="00D41148">
            <w:pPr>
              <w:spacing w:after="0" w:line="240" w:lineRule="auto"/>
              <w:rPr>
                <w:sz w:val="20"/>
              </w:rPr>
            </w:pPr>
          </w:p>
        </w:tc>
        <w:tc>
          <w:tcPr>
            <w:tcW w:w="3827" w:type="dxa"/>
            <w:shd w:val="clear" w:color="auto" w:fill="auto"/>
          </w:tcPr>
          <w:p w:rsidR="001546A1" w:rsidRPr="00BD7EF7" w:rsidRDefault="001546A1" w:rsidP="00846E1A">
            <w:pPr>
              <w:spacing w:after="0" w:line="240" w:lineRule="auto"/>
              <w:rPr>
                <w:sz w:val="20"/>
              </w:rPr>
            </w:pPr>
            <w:r w:rsidRPr="00BD7EF7">
              <w:rPr>
                <w:sz w:val="20"/>
              </w:rPr>
              <w:t>Mine DEMİRTAŞ</w:t>
            </w:r>
          </w:p>
        </w:tc>
        <w:tc>
          <w:tcPr>
            <w:tcW w:w="2977" w:type="dxa"/>
            <w:shd w:val="clear" w:color="auto" w:fill="auto"/>
          </w:tcPr>
          <w:p w:rsidR="001546A1" w:rsidRPr="00BD7EF7" w:rsidRDefault="001546A1" w:rsidP="00846E1A">
            <w:pPr>
              <w:spacing w:after="0" w:line="240" w:lineRule="auto"/>
              <w:rPr>
                <w:sz w:val="20"/>
              </w:rPr>
            </w:pPr>
            <w:r w:rsidRPr="00BD7EF7">
              <w:rPr>
                <w:sz w:val="20"/>
              </w:rPr>
              <w:t>Bilişim Tek. Öğretmeni</w:t>
            </w:r>
          </w:p>
        </w:tc>
      </w:tr>
      <w:tr w:rsidR="001546A1" w:rsidRPr="00D41148" w:rsidTr="00B35EBD">
        <w:tc>
          <w:tcPr>
            <w:tcW w:w="3794" w:type="dxa"/>
            <w:shd w:val="clear" w:color="auto" w:fill="auto"/>
          </w:tcPr>
          <w:p w:rsidR="001546A1" w:rsidRPr="00BD7EF7" w:rsidRDefault="001546A1" w:rsidP="00D41148">
            <w:pPr>
              <w:spacing w:after="0" w:line="240" w:lineRule="auto"/>
              <w:rPr>
                <w:sz w:val="20"/>
              </w:rPr>
            </w:pPr>
          </w:p>
        </w:tc>
        <w:tc>
          <w:tcPr>
            <w:tcW w:w="3544" w:type="dxa"/>
            <w:shd w:val="clear" w:color="auto" w:fill="auto"/>
          </w:tcPr>
          <w:p w:rsidR="001546A1" w:rsidRPr="00BD7EF7" w:rsidRDefault="001546A1" w:rsidP="00D41148">
            <w:pPr>
              <w:spacing w:after="0" w:line="240" w:lineRule="auto"/>
              <w:rPr>
                <w:sz w:val="20"/>
              </w:rPr>
            </w:pPr>
          </w:p>
        </w:tc>
        <w:tc>
          <w:tcPr>
            <w:tcW w:w="3827" w:type="dxa"/>
            <w:shd w:val="clear" w:color="auto" w:fill="auto"/>
          </w:tcPr>
          <w:p w:rsidR="001546A1" w:rsidRPr="00BD7EF7" w:rsidRDefault="001546A1" w:rsidP="00846E1A">
            <w:pPr>
              <w:spacing w:after="0" w:line="240" w:lineRule="auto"/>
              <w:rPr>
                <w:sz w:val="20"/>
              </w:rPr>
            </w:pPr>
            <w:r w:rsidRPr="00BD7EF7">
              <w:rPr>
                <w:sz w:val="20"/>
              </w:rPr>
              <w:t>İlknur Vahide ÖZDEMİR</w:t>
            </w:r>
          </w:p>
        </w:tc>
        <w:tc>
          <w:tcPr>
            <w:tcW w:w="2977" w:type="dxa"/>
            <w:shd w:val="clear" w:color="auto" w:fill="auto"/>
          </w:tcPr>
          <w:p w:rsidR="001546A1" w:rsidRPr="00BD7EF7" w:rsidRDefault="001546A1" w:rsidP="00846E1A">
            <w:pPr>
              <w:spacing w:after="0" w:line="240" w:lineRule="auto"/>
              <w:rPr>
                <w:sz w:val="20"/>
              </w:rPr>
            </w:pPr>
            <w:r w:rsidRPr="00BD7EF7">
              <w:rPr>
                <w:sz w:val="20"/>
              </w:rPr>
              <w:t>Din Kültürü Öğretmeni</w:t>
            </w:r>
          </w:p>
        </w:tc>
      </w:tr>
      <w:tr w:rsidR="001546A1" w:rsidRPr="00D41148" w:rsidTr="00B35EBD">
        <w:tc>
          <w:tcPr>
            <w:tcW w:w="3794" w:type="dxa"/>
            <w:shd w:val="clear" w:color="auto" w:fill="auto"/>
          </w:tcPr>
          <w:p w:rsidR="001546A1" w:rsidRPr="00BD7EF7" w:rsidRDefault="001546A1" w:rsidP="00D41148">
            <w:pPr>
              <w:spacing w:after="0" w:line="240" w:lineRule="auto"/>
              <w:rPr>
                <w:sz w:val="20"/>
              </w:rPr>
            </w:pPr>
          </w:p>
        </w:tc>
        <w:tc>
          <w:tcPr>
            <w:tcW w:w="3544" w:type="dxa"/>
            <w:shd w:val="clear" w:color="auto" w:fill="auto"/>
          </w:tcPr>
          <w:p w:rsidR="001546A1" w:rsidRPr="00BD7EF7" w:rsidRDefault="001546A1" w:rsidP="00D41148">
            <w:pPr>
              <w:spacing w:after="0" w:line="240" w:lineRule="auto"/>
              <w:rPr>
                <w:sz w:val="20"/>
              </w:rPr>
            </w:pPr>
          </w:p>
        </w:tc>
        <w:tc>
          <w:tcPr>
            <w:tcW w:w="3827" w:type="dxa"/>
            <w:shd w:val="clear" w:color="auto" w:fill="auto"/>
          </w:tcPr>
          <w:p w:rsidR="001546A1" w:rsidRPr="00BD7EF7" w:rsidRDefault="001546A1" w:rsidP="00D41148">
            <w:pPr>
              <w:spacing w:after="0" w:line="240" w:lineRule="auto"/>
              <w:rPr>
                <w:sz w:val="20"/>
              </w:rPr>
            </w:pPr>
            <w:r>
              <w:rPr>
                <w:sz w:val="20"/>
              </w:rPr>
              <w:t>Burcu ÇELİK</w:t>
            </w:r>
          </w:p>
        </w:tc>
        <w:tc>
          <w:tcPr>
            <w:tcW w:w="2977" w:type="dxa"/>
            <w:shd w:val="clear" w:color="auto" w:fill="auto"/>
          </w:tcPr>
          <w:p w:rsidR="001546A1" w:rsidRPr="00BD7EF7" w:rsidRDefault="001546A1" w:rsidP="00D41148">
            <w:pPr>
              <w:spacing w:after="0" w:line="240" w:lineRule="auto"/>
              <w:rPr>
                <w:sz w:val="20"/>
              </w:rPr>
            </w:pPr>
            <w:r w:rsidRPr="00BD7EF7">
              <w:rPr>
                <w:sz w:val="20"/>
              </w:rPr>
              <w:t>Muhasebe Öğretmeni</w:t>
            </w:r>
          </w:p>
        </w:tc>
      </w:tr>
      <w:tr w:rsidR="001546A1" w:rsidRPr="00D41148" w:rsidTr="00B35EBD">
        <w:tc>
          <w:tcPr>
            <w:tcW w:w="3794" w:type="dxa"/>
            <w:shd w:val="clear" w:color="auto" w:fill="auto"/>
          </w:tcPr>
          <w:p w:rsidR="001546A1" w:rsidRPr="00BD7EF7" w:rsidRDefault="001546A1" w:rsidP="00D41148">
            <w:pPr>
              <w:spacing w:after="0" w:line="240" w:lineRule="auto"/>
              <w:rPr>
                <w:sz w:val="20"/>
              </w:rPr>
            </w:pPr>
          </w:p>
        </w:tc>
        <w:tc>
          <w:tcPr>
            <w:tcW w:w="3544" w:type="dxa"/>
            <w:shd w:val="clear" w:color="auto" w:fill="auto"/>
          </w:tcPr>
          <w:p w:rsidR="001546A1" w:rsidRPr="00BD7EF7" w:rsidRDefault="001546A1" w:rsidP="00D41148">
            <w:pPr>
              <w:spacing w:after="0" w:line="240" w:lineRule="auto"/>
              <w:rPr>
                <w:sz w:val="20"/>
              </w:rPr>
            </w:pPr>
          </w:p>
        </w:tc>
        <w:tc>
          <w:tcPr>
            <w:tcW w:w="3827" w:type="dxa"/>
            <w:shd w:val="clear" w:color="auto" w:fill="auto"/>
          </w:tcPr>
          <w:p w:rsidR="001546A1" w:rsidRPr="00BD7EF7" w:rsidRDefault="001546A1" w:rsidP="00846E1A">
            <w:pPr>
              <w:spacing w:after="0" w:line="240" w:lineRule="auto"/>
              <w:rPr>
                <w:sz w:val="20"/>
              </w:rPr>
            </w:pPr>
            <w:r>
              <w:rPr>
                <w:sz w:val="20"/>
              </w:rPr>
              <w:t>Merve</w:t>
            </w:r>
            <w:r w:rsidR="00983C03">
              <w:rPr>
                <w:sz w:val="20"/>
              </w:rPr>
              <w:t xml:space="preserve"> GÜN</w:t>
            </w:r>
          </w:p>
        </w:tc>
        <w:tc>
          <w:tcPr>
            <w:tcW w:w="2977" w:type="dxa"/>
            <w:shd w:val="clear" w:color="auto" w:fill="auto"/>
          </w:tcPr>
          <w:p w:rsidR="001546A1" w:rsidRPr="00BD7EF7" w:rsidRDefault="001546A1" w:rsidP="00846E1A">
            <w:pPr>
              <w:spacing w:after="0" w:line="240" w:lineRule="auto"/>
              <w:rPr>
                <w:sz w:val="20"/>
              </w:rPr>
            </w:pPr>
            <w:r w:rsidRPr="00BD7EF7">
              <w:rPr>
                <w:sz w:val="20"/>
              </w:rPr>
              <w:t>Edebiyat Öğretmeni</w:t>
            </w:r>
          </w:p>
        </w:tc>
      </w:tr>
      <w:tr w:rsidR="00B35EBD" w:rsidRPr="00D41148" w:rsidTr="00B35EBD">
        <w:tc>
          <w:tcPr>
            <w:tcW w:w="3794" w:type="dxa"/>
            <w:shd w:val="clear" w:color="auto" w:fill="auto"/>
          </w:tcPr>
          <w:p w:rsidR="00B35EBD" w:rsidRPr="00BD7EF7" w:rsidRDefault="00B35EBD" w:rsidP="00D41148">
            <w:pPr>
              <w:spacing w:after="0" w:line="240" w:lineRule="auto"/>
              <w:rPr>
                <w:sz w:val="20"/>
              </w:rPr>
            </w:pPr>
          </w:p>
        </w:tc>
        <w:tc>
          <w:tcPr>
            <w:tcW w:w="3544" w:type="dxa"/>
            <w:shd w:val="clear" w:color="auto" w:fill="auto"/>
          </w:tcPr>
          <w:p w:rsidR="00B35EBD" w:rsidRPr="00BD7EF7" w:rsidRDefault="00B35EBD" w:rsidP="00D41148">
            <w:pPr>
              <w:spacing w:after="0" w:line="240" w:lineRule="auto"/>
              <w:rPr>
                <w:sz w:val="20"/>
              </w:rPr>
            </w:pPr>
          </w:p>
        </w:tc>
        <w:tc>
          <w:tcPr>
            <w:tcW w:w="3827" w:type="dxa"/>
            <w:shd w:val="clear" w:color="auto" w:fill="auto"/>
          </w:tcPr>
          <w:p w:rsidR="00B35EBD" w:rsidRDefault="00B35EBD" w:rsidP="00D41148">
            <w:pPr>
              <w:spacing w:after="0" w:line="240" w:lineRule="auto"/>
              <w:rPr>
                <w:sz w:val="20"/>
              </w:rPr>
            </w:pPr>
            <w:r>
              <w:rPr>
                <w:sz w:val="20"/>
              </w:rPr>
              <w:t>Fatma AY BABUR</w:t>
            </w:r>
          </w:p>
        </w:tc>
        <w:tc>
          <w:tcPr>
            <w:tcW w:w="2977" w:type="dxa"/>
            <w:shd w:val="clear" w:color="auto" w:fill="auto"/>
          </w:tcPr>
          <w:p w:rsidR="00B35EBD" w:rsidRPr="00BD7EF7" w:rsidRDefault="00B35EBD" w:rsidP="00D41148">
            <w:pPr>
              <w:spacing w:after="0" w:line="240" w:lineRule="auto"/>
              <w:rPr>
                <w:sz w:val="20"/>
              </w:rPr>
            </w:pPr>
            <w:r>
              <w:rPr>
                <w:sz w:val="20"/>
              </w:rPr>
              <w:t>Beden Eğitimi Öğretmeni</w:t>
            </w:r>
          </w:p>
        </w:tc>
      </w:tr>
      <w:tr w:rsidR="00C37F1D" w:rsidRPr="00D41148" w:rsidTr="00B35EBD">
        <w:tc>
          <w:tcPr>
            <w:tcW w:w="3794" w:type="dxa"/>
            <w:shd w:val="clear" w:color="auto" w:fill="auto"/>
          </w:tcPr>
          <w:p w:rsidR="00C37F1D" w:rsidRPr="00BD7EF7" w:rsidRDefault="00C37F1D" w:rsidP="00D41148">
            <w:pPr>
              <w:spacing w:after="0" w:line="240" w:lineRule="auto"/>
              <w:rPr>
                <w:sz w:val="20"/>
              </w:rPr>
            </w:pPr>
          </w:p>
        </w:tc>
        <w:tc>
          <w:tcPr>
            <w:tcW w:w="3544" w:type="dxa"/>
            <w:shd w:val="clear" w:color="auto" w:fill="auto"/>
          </w:tcPr>
          <w:p w:rsidR="00C37F1D" w:rsidRPr="00BD7EF7" w:rsidRDefault="00C37F1D" w:rsidP="00D41148">
            <w:pPr>
              <w:spacing w:after="0" w:line="240" w:lineRule="auto"/>
              <w:rPr>
                <w:sz w:val="20"/>
              </w:rPr>
            </w:pPr>
          </w:p>
        </w:tc>
        <w:tc>
          <w:tcPr>
            <w:tcW w:w="3827" w:type="dxa"/>
            <w:shd w:val="clear" w:color="auto" w:fill="auto"/>
          </w:tcPr>
          <w:p w:rsidR="00C37F1D" w:rsidRDefault="00C37F1D" w:rsidP="00D41148">
            <w:pPr>
              <w:spacing w:after="0" w:line="240" w:lineRule="auto"/>
              <w:rPr>
                <w:sz w:val="20"/>
              </w:rPr>
            </w:pPr>
            <w:r>
              <w:rPr>
                <w:sz w:val="20"/>
              </w:rPr>
              <w:t>Esra KAPLAN</w:t>
            </w:r>
          </w:p>
        </w:tc>
        <w:tc>
          <w:tcPr>
            <w:tcW w:w="2977" w:type="dxa"/>
            <w:shd w:val="clear" w:color="auto" w:fill="auto"/>
          </w:tcPr>
          <w:p w:rsidR="00C37F1D" w:rsidRDefault="00C37F1D" w:rsidP="00D41148">
            <w:pPr>
              <w:spacing w:after="0" w:line="240" w:lineRule="auto"/>
              <w:rPr>
                <w:sz w:val="20"/>
              </w:rPr>
            </w:pPr>
            <w:r>
              <w:rPr>
                <w:sz w:val="20"/>
              </w:rPr>
              <w:t>Matematik Öğretmeni</w:t>
            </w:r>
          </w:p>
        </w:tc>
      </w:tr>
      <w:tr w:rsidR="00C37F1D" w:rsidRPr="00D41148" w:rsidTr="00B35EBD">
        <w:tc>
          <w:tcPr>
            <w:tcW w:w="3794" w:type="dxa"/>
            <w:shd w:val="clear" w:color="auto" w:fill="auto"/>
          </w:tcPr>
          <w:p w:rsidR="00C37F1D" w:rsidRPr="00BD7EF7" w:rsidRDefault="00C37F1D" w:rsidP="00D41148">
            <w:pPr>
              <w:spacing w:after="0" w:line="240" w:lineRule="auto"/>
              <w:rPr>
                <w:sz w:val="20"/>
              </w:rPr>
            </w:pPr>
          </w:p>
        </w:tc>
        <w:tc>
          <w:tcPr>
            <w:tcW w:w="3544" w:type="dxa"/>
            <w:shd w:val="clear" w:color="auto" w:fill="auto"/>
          </w:tcPr>
          <w:p w:rsidR="00C37F1D" w:rsidRPr="00BD7EF7" w:rsidRDefault="00C37F1D" w:rsidP="00D41148">
            <w:pPr>
              <w:spacing w:after="0" w:line="240" w:lineRule="auto"/>
              <w:rPr>
                <w:sz w:val="20"/>
              </w:rPr>
            </w:pPr>
          </w:p>
        </w:tc>
        <w:tc>
          <w:tcPr>
            <w:tcW w:w="3827" w:type="dxa"/>
            <w:shd w:val="clear" w:color="auto" w:fill="auto"/>
          </w:tcPr>
          <w:p w:rsidR="00C37F1D" w:rsidRDefault="00C37F1D" w:rsidP="00D41148">
            <w:pPr>
              <w:spacing w:after="0" w:line="240" w:lineRule="auto"/>
              <w:rPr>
                <w:sz w:val="20"/>
              </w:rPr>
            </w:pPr>
            <w:r>
              <w:rPr>
                <w:sz w:val="20"/>
              </w:rPr>
              <w:t>Kübra Şaşmaz SİLEK</w:t>
            </w:r>
          </w:p>
        </w:tc>
        <w:tc>
          <w:tcPr>
            <w:tcW w:w="2977" w:type="dxa"/>
            <w:shd w:val="clear" w:color="auto" w:fill="auto"/>
          </w:tcPr>
          <w:p w:rsidR="00C37F1D" w:rsidRDefault="00C37F1D" w:rsidP="00D41148">
            <w:pPr>
              <w:spacing w:after="0" w:line="240" w:lineRule="auto"/>
              <w:rPr>
                <w:sz w:val="20"/>
              </w:rPr>
            </w:pPr>
            <w:r>
              <w:rPr>
                <w:sz w:val="20"/>
              </w:rPr>
              <w:t>Matematik Öğretmeni</w:t>
            </w:r>
          </w:p>
        </w:tc>
      </w:tr>
      <w:tr w:rsidR="00187C71" w:rsidRPr="00D41148" w:rsidTr="00B35EBD">
        <w:tc>
          <w:tcPr>
            <w:tcW w:w="3794" w:type="dxa"/>
            <w:shd w:val="clear" w:color="auto" w:fill="auto"/>
          </w:tcPr>
          <w:p w:rsidR="00187C71" w:rsidRPr="00BD7EF7" w:rsidRDefault="00187C71" w:rsidP="00D41148">
            <w:pPr>
              <w:spacing w:after="0" w:line="240" w:lineRule="auto"/>
              <w:rPr>
                <w:sz w:val="20"/>
              </w:rPr>
            </w:pPr>
          </w:p>
        </w:tc>
        <w:tc>
          <w:tcPr>
            <w:tcW w:w="3544" w:type="dxa"/>
            <w:shd w:val="clear" w:color="auto" w:fill="auto"/>
          </w:tcPr>
          <w:p w:rsidR="00187C71" w:rsidRPr="00BD7EF7" w:rsidRDefault="00187C71" w:rsidP="00D41148">
            <w:pPr>
              <w:spacing w:after="0" w:line="240" w:lineRule="auto"/>
              <w:rPr>
                <w:sz w:val="20"/>
              </w:rPr>
            </w:pPr>
          </w:p>
        </w:tc>
        <w:tc>
          <w:tcPr>
            <w:tcW w:w="3827" w:type="dxa"/>
            <w:shd w:val="clear" w:color="auto" w:fill="auto"/>
          </w:tcPr>
          <w:p w:rsidR="00187C71" w:rsidRDefault="00187C71" w:rsidP="00D41148">
            <w:pPr>
              <w:spacing w:after="0" w:line="240" w:lineRule="auto"/>
              <w:rPr>
                <w:sz w:val="20"/>
              </w:rPr>
            </w:pPr>
            <w:r>
              <w:rPr>
                <w:sz w:val="20"/>
              </w:rPr>
              <w:t>Furkan ATAN</w:t>
            </w:r>
          </w:p>
        </w:tc>
        <w:tc>
          <w:tcPr>
            <w:tcW w:w="2977" w:type="dxa"/>
            <w:shd w:val="clear" w:color="auto" w:fill="auto"/>
          </w:tcPr>
          <w:p w:rsidR="00187C71" w:rsidRDefault="00187C71" w:rsidP="00D41148">
            <w:pPr>
              <w:spacing w:after="0" w:line="240" w:lineRule="auto"/>
              <w:rPr>
                <w:sz w:val="20"/>
              </w:rPr>
            </w:pPr>
            <w:r>
              <w:rPr>
                <w:sz w:val="20"/>
              </w:rPr>
              <w:t>İngilizce Öğretmeni</w:t>
            </w:r>
          </w:p>
        </w:tc>
      </w:tr>
      <w:tr w:rsidR="002D3035" w:rsidRPr="00D41148" w:rsidTr="00B35EBD">
        <w:tc>
          <w:tcPr>
            <w:tcW w:w="3794" w:type="dxa"/>
            <w:shd w:val="clear" w:color="auto" w:fill="auto"/>
          </w:tcPr>
          <w:p w:rsidR="002D3035" w:rsidRPr="00BD7EF7" w:rsidRDefault="002D3035" w:rsidP="00D41148">
            <w:pPr>
              <w:spacing w:after="0" w:line="240" w:lineRule="auto"/>
              <w:rPr>
                <w:sz w:val="20"/>
              </w:rPr>
            </w:pPr>
          </w:p>
        </w:tc>
        <w:tc>
          <w:tcPr>
            <w:tcW w:w="3544" w:type="dxa"/>
            <w:shd w:val="clear" w:color="auto" w:fill="auto"/>
          </w:tcPr>
          <w:p w:rsidR="002D3035" w:rsidRPr="00BD7EF7" w:rsidRDefault="002D3035" w:rsidP="00D41148">
            <w:pPr>
              <w:spacing w:after="0" w:line="240" w:lineRule="auto"/>
              <w:rPr>
                <w:sz w:val="20"/>
              </w:rPr>
            </w:pPr>
          </w:p>
        </w:tc>
        <w:tc>
          <w:tcPr>
            <w:tcW w:w="3827" w:type="dxa"/>
            <w:shd w:val="clear" w:color="auto" w:fill="auto"/>
          </w:tcPr>
          <w:p w:rsidR="002D3035" w:rsidRDefault="002D3035" w:rsidP="00D41148">
            <w:pPr>
              <w:spacing w:after="0" w:line="240" w:lineRule="auto"/>
              <w:rPr>
                <w:sz w:val="20"/>
              </w:rPr>
            </w:pPr>
            <w:r>
              <w:rPr>
                <w:sz w:val="20"/>
              </w:rPr>
              <w:t>Muhittin SAAT</w:t>
            </w:r>
          </w:p>
        </w:tc>
        <w:tc>
          <w:tcPr>
            <w:tcW w:w="2977" w:type="dxa"/>
            <w:shd w:val="clear" w:color="auto" w:fill="auto"/>
          </w:tcPr>
          <w:p w:rsidR="002D3035" w:rsidRDefault="002D3035" w:rsidP="00D41148">
            <w:pPr>
              <w:spacing w:after="0" w:line="240" w:lineRule="auto"/>
              <w:rPr>
                <w:sz w:val="20"/>
              </w:rPr>
            </w:pPr>
            <w:r>
              <w:rPr>
                <w:sz w:val="20"/>
              </w:rPr>
              <w:t>İngilizce Öğretmeni</w:t>
            </w:r>
          </w:p>
        </w:tc>
      </w:tr>
    </w:tbl>
    <w:p w:rsidR="004962D0" w:rsidRDefault="004962D0" w:rsidP="00DD79B7">
      <w:pPr>
        <w:spacing w:after="0" w:line="240" w:lineRule="auto"/>
        <w:rPr>
          <w:b/>
        </w:rPr>
      </w:pPr>
    </w:p>
    <w:p w:rsidR="009272EF" w:rsidRPr="00C211F8" w:rsidRDefault="00DA7BA3" w:rsidP="00DA7BA3">
      <w:pPr>
        <w:pStyle w:val="Balk1"/>
        <w:rPr>
          <w:rFonts w:eastAsia="Calibri"/>
          <w:szCs w:val="24"/>
        </w:rPr>
      </w:pPr>
      <w:bookmarkStart w:id="11" w:name="_Toc416085126"/>
      <w:bookmarkStart w:id="12" w:name="_Toc529519448"/>
      <w:bookmarkStart w:id="13" w:name="_Toc413592934"/>
      <w:bookmarkStart w:id="14" w:name="_Toc531097533"/>
      <w:r w:rsidRPr="00A47F2F">
        <w:lastRenderedPageBreak/>
        <w:t>BÖLÜM</w:t>
      </w:r>
      <w:r w:rsidR="008F6E2A" w:rsidRPr="00A47F2F">
        <w:t xml:space="preserve"> II</w:t>
      </w:r>
      <w:bookmarkEnd w:id="11"/>
      <w:bookmarkEnd w:id="12"/>
      <w:r w:rsidR="00C211F8">
        <w:t>:</w:t>
      </w:r>
      <w:bookmarkStart w:id="15" w:name="_Toc416085127"/>
      <w:bookmarkStart w:id="16" w:name="_Toc529519449"/>
      <w:r w:rsidR="006B252A">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531097534"/>
      <w:bookmarkEnd w:id="17"/>
      <w:r w:rsidRPr="00A47F2F">
        <w:t>Okulun Kısa Tanıtımı</w:t>
      </w:r>
      <w:bookmarkEnd w:id="18"/>
    </w:p>
    <w:p w:rsidR="000064B1" w:rsidRDefault="00C4348D" w:rsidP="000064B1">
      <w:pPr>
        <w:rPr>
          <w:rFonts w:eastAsia="Calibri"/>
          <w:color w:val="333333"/>
        </w:rPr>
      </w:pPr>
      <w:r w:rsidRPr="00451B13">
        <w:rPr>
          <w:rFonts w:eastAsia="Calibri"/>
        </w:rPr>
        <w:t>Ticaret liselerinin serüveni, ilk kez 16 Ocak 1883’te İstanbul’da kurulan Ticaret Okulu ile başlamıştır. Bizler de bu kervana 2009</w:t>
      </w:r>
      <w:r>
        <w:rPr>
          <w:rFonts w:eastAsia="Calibri"/>
        </w:rPr>
        <w:t>-2010 öğretim yılından itibaren</w:t>
      </w:r>
      <w:r w:rsidRPr="00451B13">
        <w:rPr>
          <w:rFonts w:eastAsia="Calibri"/>
        </w:rPr>
        <w:t xml:space="preserve"> katılan bir okuluz. </w:t>
      </w:r>
      <w:r w:rsidRPr="00451B13">
        <w:rPr>
          <w:rFonts w:eastAsia="Calibri"/>
          <w:color w:val="333333"/>
        </w:rPr>
        <w:t>Ok</w:t>
      </w:r>
      <w:r>
        <w:rPr>
          <w:rFonts w:eastAsia="Calibri"/>
          <w:color w:val="333333"/>
        </w:rPr>
        <w:t>ulumuz 2009–2010 Eğitim-Öğretim yılında</w:t>
      </w:r>
      <w:r w:rsidRPr="00451B13">
        <w:rPr>
          <w:rFonts w:eastAsia="Calibri"/>
          <w:color w:val="333333"/>
        </w:rPr>
        <w:t xml:space="preserve"> mevcut binasında faaliyet göstermeye başlamıştır. Okul binamız “Atatürk Anadolu Öğretmen Lisesi” kampusu içerisinde bulunup, </w:t>
      </w:r>
      <w:r>
        <w:rPr>
          <w:rFonts w:eastAsia="Calibri"/>
          <w:color w:val="333333"/>
        </w:rPr>
        <w:t xml:space="preserve">mülkiyeti </w:t>
      </w:r>
      <w:r w:rsidRPr="00451B13">
        <w:rPr>
          <w:rFonts w:eastAsia="Calibri"/>
          <w:color w:val="333333"/>
        </w:rPr>
        <w:t xml:space="preserve">adı geçen okula aittir. Mevcut binamız daha önceleri öğretmen okuluna ait </w:t>
      </w:r>
      <w:r>
        <w:rPr>
          <w:rFonts w:eastAsia="Calibri"/>
          <w:color w:val="333333"/>
        </w:rPr>
        <w:t xml:space="preserve">öğrenci yatakhanesi, okul kütüphanesi </w:t>
      </w:r>
      <w:r w:rsidRPr="00451B13">
        <w:rPr>
          <w:rFonts w:eastAsia="Calibri"/>
          <w:color w:val="333333"/>
        </w:rPr>
        <w:t xml:space="preserve">müze </w:t>
      </w:r>
      <w:r>
        <w:rPr>
          <w:rFonts w:eastAsia="Calibri"/>
          <w:color w:val="333333"/>
        </w:rPr>
        <w:t>olarak kullanılmış</w:t>
      </w:r>
      <w:r w:rsidRPr="00451B13">
        <w:rPr>
          <w:rFonts w:eastAsia="Calibri"/>
          <w:color w:val="333333"/>
        </w:rPr>
        <w:t xml:space="preserve">, </w:t>
      </w:r>
      <w:r>
        <w:rPr>
          <w:rFonts w:eastAsia="Calibri"/>
          <w:color w:val="333333"/>
        </w:rPr>
        <w:t>daha sonra</w:t>
      </w:r>
      <w:r w:rsidRPr="00451B13">
        <w:rPr>
          <w:rFonts w:eastAsia="Calibri"/>
          <w:color w:val="333333"/>
        </w:rPr>
        <w:t xml:space="preserve"> “Hasanoğlan Fatih Lisesi” adıyla genel lise olarak hizmet vermiş, 2009 </w:t>
      </w:r>
      <w:r>
        <w:rPr>
          <w:rFonts w:eastAsia="Calibri"/>
          <w:color w:val="333333"/>
        </w:rPr>
        <w:t>sonunda</w:t>
      </w:r>
      <w:r w:rsidRPr="00451B13">
        <w:rPr>
          <w:rFonts w:eastAsia="Calibri"/>
          <w:color w:val="333333"/>
        </w:rPr>
        <w:t xml:space="preserve"> adı geçen lisenin yeni binasına taşınmasıyla “Hasanoğlan Fatih Ticaret Meslek Lisesi” olarak hizm</w:t>
      </w:r>
      <w:r>
        <w:rPr>
          <w:rFonts w:eastAsia="Calibri"/>
          <w:color w:val="333333"/>
        </w:rPr>
        <w:t>et vermey</w:t>
      </w:r>
      <w:r w:rsidR="00C60F57">
        <w:rPr>
          <w:rFonts w:eastAsia="Calibri"/>
          <w:color w:val="333333"/>
        </w:rPr>
        <w:t>e başlamıştır. Okulumuz bu yıl 11</w:t>
      </w:r>
      <w:r w:rsidRPr="00451B13">
        <w:rPr>
          <w:rFonts w:eastAsia="Calibri"/>
          <w:color w:val="333333"/>
        </w:rPr>
        <w:t xml:space="preserve">. Eğitim-Öğretim </w:t>
      </w:r>
      <w:r>
        <w:rPr>
          <w:rFonts w:eastAsia="Calibri"/>
          <w:color w:val="333333"/>
        </w:rPr>
        <w:t>yılına devam etmektedir</w:t>
      </w:r>
      <w:r w:rsidRPr="00451B13">
        <w:rPr>
          <w:rFonts w:eastAsia="Calibri"/>
          <w:color w:val="333333"/>
        </w:rPr>
        <w:t>.</w:t>
      </w:r>
      <w:r>
        <w:rPr>
          <w:rFonts w:eastAsia="Calibri"/>
          <w:color w:val="333333"/>
        </w:rPr>
        <w:t xml:space="preserve"> Adı Hasanoğlan Fatih Mesleki ve Teknik Anadolu Lise</w:t>
      </w:r>
      <w:r w:rsidR="00C60F57">
        <w:rPr>
          <w:rFonts w:eastAsia="Calibri"/>
          <w:color w:val="333333"/>
        </w:rPr>
        <w:t>si olarak değiştirilmiştir. 2020/2021</w:t>
      </w:r>
      <w:r>
        <w:rPr>
          <w:rFonts w:eastAsia="Calibri"/>
          <w:color w:val="333333"/>
        </w:rPr>
        <w:t xml:space="preserve"> Eğitim Öğretim yılında bu isimle öğretime devam edecektir.</w:t>
      </w:r>
      <w:bookmarkStart w:id="19" w:name="_Toc531097535"/>
      <w:bookmarkStart w:id="20" w:name="_Toc416085130"/>
    </w:p>
    <w:p w:rsidR="005A665E" w:rsidRDefault="002D155D" w:rsidP="000064B1">
      <w:r>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972194" w:rsidRDefault="00972194" w:rsidP="00A07F48">
      <w:pPr>
        <w:autoSpaceDE w:val="0"/>
        <w:autoSpaceDN w:val="0"/>
        <w:adjustRightInd w:val="0"/>
        <w:spacing w:after="0" w:line="240" w:lineRule="auto"/>
        <w:ind w:firstLine="708"/>
        <w:jc w:val="both"/>
        <w:rPr>
          <w:szCs w:val="24"/>
        </w:rPr>
      </w:pPr>
    </w:p>
    <w:p w:rsidR="00972194" w:rsidRDefault="00972194" w:rsidP="00A07F48">
      <w:pPr>
        <w:autoSpaceDE w:val="0"/>
        <w:autoSpaceDN w:val="0"/>
        <w:adjustRightInd w:val="0"/>
        <w:spacing w:after="0" w:line="240" w:lineRule="auto"/>
        <w:ind w:firstLine="708"/>
        <w:jc w:val="both"/>
        <w:rPr>
          <w:szCs w:val="24"/>
        </w:rPr>
      </w:pPr>
    </w:p>
    <w:p w:rsidR="00972194" w:rsidRDefault="00972194" w:rsidP="00A07F48">
      <w:pPr>
        <w:autoSpaceDE w:val="0"/>
        <w:autoSpaceDN w:val="0"/>
        <w:adjustRightInd w:val="0"/>
        <w:spacing w:after="0" w:line="240" w:lineRule="auto"/>
        <w:ind w:firstLine="708"/>
        <w:jc w:val="both"/>
        <w:rPr>
          <w:szCs w:val="24"/>
        </w:rPr>
      </w:pPr>
    </w:p>
    <w:p w:rsidR="00B63DB7" w:rsidRDefault="00B63DB7" w:rsidP="00A07F48">
      <w:pPr>
        <w:autoSpaceDE w:val="0"/>
        <w:autoSpaceDN w:val="0"/>
        <w:adjustRightInd w:val="0"/>
        <w:spacing w:after="0" w:line="240" w:lineRule="auto"/>
        <w:ind w:firstLine="708"/>
        <w:jc w:val="both"/>
        <w:rPr>
          <w:szCs w:val="24"/>
        </w:rPr>
      </w:pP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lastRenderedPageBreak/>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69"/>
        <w:gridCol w:w="1842"/>
        <w:gridCol w:w="1940"/>
        <w:gridCol w:w="1608"/>
        <w:gridCol w:w="1130"/>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0F05AB">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3D541C">
              <w:rPr>
                <w:b/>
              </w:rPr>
              <w:t xml:space="preserve"> </w:t>
            </w:r>
            <w:r w:rsidR="000F05AB">
              <w:t>Elmadağ</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F05AB" w:rsidRDefault="000F05AB" w:rsidP="00A07F48">
            <w:pPr>
              <w:rPr>
                <w:color w:val="000000" w:themeColor="text1"/>
                <w:sz w:val="20"/>
              </w:rPr>
            </w:pPr>
            <w:r w:rsidRPr="000F05AB">
              <w:rPr>
                <w:rFonts w:ascii="Arial" w:hAnsi="Arial" w:cs="Arial"/>
                <w:color w:val="000000" w:themeColor="text1"/>
                <w:sz w:val="21"/>
              </w:rPr>
              <w:t>Hasanoğlan İstasyon Mh. Menderes Blv. No40/41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83790E">
            <w:pPr>
              <w:rPr>
                <w:sz w:val="20"/>
              </w:rPr>
            </w:pPr>
            <w:r w:rsidRPr="009436C8">
              <w:rPr>
                <w:b/>
                <w:sz w:val="20"/>
              </w:rPr>
              <w:t>Coğrafi Konum (link)</w:t>
            </w:r>
            <w:r w:rsidR="0083790E">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58734D" w:rsidRDefault="009671CE" w:rsidP="00A07F48">
            <w:pPr>
              <w:rPr>
                <w:sz w:val="20"/>
                <w:szCs w:val="20"/>
              </w:rPr>
            </w:pPr>
            <w:hyperlink r:id="rId14" w:history="1">
              <w:r w:rsidR="0058734D" w:rsidRPr="0058734D">
                <w:rPr>
                  <w:rStyle w:val="Kpr"/>
                  <w:rFonts w:eastAsia="SimSun"/>
                  <w:color w:val="auto"/>
                  <w:sz w:val="20"/>
                  <w:szCs w:val="20"/>
                  <w:u w:val="none"/>
                </w:rPr>
                <w:t>http://fatihtml.meb.k12.tr/tema/iletisim.php</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61144" w:rsidRDefault="000F05AB" w:rsidP="00A07F48">
            <w:pPr>
              <w:rPr>
                <w:color w:val="000000" w:themeColor="text1"/>
                <w:sz w:val="20"/>
              </w:rPr>
            </w:pPr>
            <w:r w:rsidRPr="00061144">
              <w:rPr>
                <w:rFonts w:ascii="Arial" w:hAnsi="Arial" w:cs="Arial"/>
                <w:color w:val="000000" w:themeColor="text1"/>
                <w:sz w:val="21"/>
              </w:rPr>
              <w:t>3128661617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8734D" w:rsidP="00A07F48">
            <w:pPr>
              <w:rPr>
                <w:b/>
                <w:sz w:val="20"/>
              </w:rPr>
            </w:pPr>
            <w:r>
              <w:rPr>
                <w:rFonts w:ascii="Arial" w:hAnsi="Arial" w:cs="Arial"/>
                <w:color w:val="000000" w:themeColor="text1"/>
                <w:sz w:val="21"/>
              </w:rPr>
              <w:t>hasanoglanticaretmeslek@gmail.com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061144" w:rsidRDefault="009671CE" w:rsidP="00A07F48">
            <w:pPr>
              <w:rPr>
                <w:color w:val="000000" w:themeColor="text1"/>
                <w:sz w:val="20"/>
              </w:rPr>
            </w:pPr>
            <w:hyperlink r:id="rId15" w:history="1">
              <w:r w:rsidR="00061144" w:rsidRPr="00061144">
                <w:rPr>
                  <w:rStyle w:val="Kpr"/>
                  <w:rFonts w:ascii="&amp;quot" w:eastAsia="SimSun" w:hAnsi="&amp;quot"/>
                  <w:color w:val="000000" w:themeColor="text1"/>
                  <w:sz w:val="21"/>
                  <w:u w:val="none"/>
                </w:rPr>
                <w:t>http://fatihtml.meb.k12.tr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61144"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58734D" w:rsidRPr="00215FBC">
              <w:rPr>
                <w:sz w:val="20"/>
              </w:rPr>
              <w:t>2009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83790E">
            <w:pPr>
              <w:rPr>
                <w:b/>
                <w:sz w:val="20"/>
              </w:rPr>
            </w:pPr>
            <w:r w:rsidRPr="005D5792">
              <w:rPr>
                <w:b/>
                <w:sz w:val="20"/>
              </w:rPr>
              <w:t>Toplam Çalışan</w:t>
            </w:r>
            <w:r w:rsidR="0083790E">
              <w:rPr>
                <w:b/>
                <w:sz w:val="20"/>
              </w:rPr>
              <w:t xml:space="preserve">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D945C6" w:rsidP="00A5694F">
            <w:pPr>
              <w:rPr>
                <w:sz w:val="20"/>
              </w:rPr>
            </w:pPr>
            <w:r>
              <w:rPr>
                <w:sz w:val="20"/>
              </w:rPr>
              <w:t>16</w:t>
            </w:r>
          </w:p>
        </w:tc>
      </w:tr>
      <w:tr w:rsidR="00FF5561" w:rsidRPr="00BE1D9D"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15FBC" w:rsidRDefault="00FF5561" w:rsidP="00A5694F">
            <w:pPr>
              <w:rPr>
                <w:b/>
                <w:sz w:val="20"/>
              </w:rPr>
            </w:pPr>
            <w:r w:rsidRPr="00215FBC">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FBC" w:rsidRDefault="00FF5561" w:rsidP="00A5694F">
            <w:pPr>
              <w:rPr>
                <w:sz w:val="20"/>
              </w:rPr>
            </w:pPr>
            <w:r w:rsidRPr="00215FBC">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FBC" w:rsidRDefault="00AF11FA" w:rsidP="00A5694F">
            <w:pPr>
              <w:rPr>
                <w:sz w:val="20"/>
              </w:rPr>
            </w:pPr>
            <w:r>
              <w:rPr>
                <w:sz w:val="20"/>
              </w:rPr>
              <w:t>23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15FBC" w:rsidRDefault="00FF5561" w:rsidP="00A5694F">
            <w:pPr>
              <w:rPr>
                <w:b/>
                <w:sz w:val="20"/>
              </w:rPr>
            </w:pPr>
            <w:r w:rsidRPr="00215FBC">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215FBC" w:rsidRDefault="00FF5561" w:rsidP="00A5694F">
            <w:pPr>
              <w:rPr>
                <w:sz w:val="20"/>
              </w:rPr>
            </w:pPr>
            <w:r w:rsidRPr="00215FBC">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15FBC" w:rsidRDefault="00D945C6" w:rsidP="00A5694F">
            <w:pPr>
              <w:rPr>
                <w:sz w:val="20"/>
              </w:rPr>
            </w:pPr>
            <w:r>
              <w:rPr>
                <w:sz w:val="20"/>
              </w:rPr>
              <w:t>10</w:t>
            </w:r>
          </w:p>
        </w:tc>
      </w:tr>
      <w:tr w:rsidR="00FF5561" w:rsidRPr="00BE1D9D"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15FBC"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FBC" w:rsidRDefault="00FF5561" w:rsidP="00A5694F">
            <w:pPr>
              <w:rPr>
                <w:sz w:val="20"/>
              </w:rPr>
            </w:pPr>
            <w:r w:rsidRPr="00215FBC">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FBC" w:rsidRDefault="00AF11FA" w:rsidP="00A5694F">
            <w:pPr>
              <w:rPr>
                <w:sz w:val="20"/>
              </w:rPr>
            </w:pPr>
            <w:r>
              <w:rPr>
                <w:sz w:val="20"/>
              </w:rPr>
              <w:t>107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15FBC"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215FBC" w:rsidRDefault="00FF5561" w:rsidP="00A5694F">
            <w:pPr>
              <w:rPr>
                <w:sz w:val="20"/>
              </w:rPr>
            </w:pPr>
            <w:r w:rsidRPr="00215FBC">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15FBC" w:rsidRDefault="00D945C6" w:rsidP="00A5694F">
            <w:pPr>
              <w:rPr>
                <w:sz w:val="20"/>
              </w:rPr>
            </w:pPr>
            <w:r>
              <w:rPr>
                <w:sz w:val="20"/>
              </w:rPr>
              <w:t>3</w:t>
            </w:r>
          </w:p>
        </w:tc>
      </w:tr>
      <w:tr w:rsidR="00581C99" w:rsidRPr="00BE1D9D"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15FBC"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FBC" w:rsidRDefault="00FF5561" w:rsidP="00A5694F">
            <w:pPr>
              <w:rPr>
                <w:b/>
                <w:sz w:val="20"/>
              </w:rPr>
            </w:pPr>
            <w:r w:rsidRPr="00215FBC">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FBC" w:rsidRDefault="00AF11FA" w:rsidP="00A5694F">
            <w:pPr>
              <w:rPr>
                <w:sz w:val="20"/>
              </w:rPr>
            </w:pPr>
            <w:r>
              <w:rPr>
                <w:sz w:val="20"/>
              </w:rPr>
              <w:t>130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15FBC"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15FBC" w:rsidRDefault="00FF5561" w:rsidP="00A5694F">
            <w:pPr>
              <w:rPr>
                <w:b/>
                <w:sz w:val="20"/>
              </w:rPr>
            </w:pPr>
            <w:r w:rsidRPr="00215FBC">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215FBC" w:rsidRDefault="00ED0506" w:rsidP="009671CE">
            <w:pPr>
              <w:rPr>
                <w:sz w:val="20"/>
              </w:rPr>
            </w:pPr>
            <w:r>
              <w:rPr>
                <w:sz w:val="20"/>
              </w:rPr>
              <w:t>1</w:t>
            </w:r>
            <w:r w:rsidR="00D945C6">
              <w:rPr>
                <w:sz w:val="20"/>
              </w:rPr>
              <w:t>3</w:t>
            </w:r>
          </w:p>
        </w:tc>
      </w:tr>
      <w:tr w:rsidR="00581C99" w:rsidRPr="00BE1D9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D0506" w:rsidRDefault="00581C99" w:rsidP="00A5694F">
            <w:pPr>
              <w:rPr>
                <w:b/>
                <w:sz w:val="20"/>
              </w:rPr>
            </w:pPr>
            <w:r w:rsidRPr="00ED0506">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D0506" w:rsidRDefault="000024C1" w:rsidP="00A5694F">
            <w:pPr>
              <w:rPr>
                <w:sz w:val="20"/>
              </w:rPr>
            </w:pPr>
            <w:r>
              <w:rPr>
                <w:sz w:val="20"/>
              </w:rPr>
              <w:t>16.25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21A3D" w:rsidRDefault="00581C99" w:rsidP="00A5694F">
            <w:pPr>
              <w:rPr>
                <w:sz w:val="20"/>
              </w:rPr>
            </w:pPr>
            <w:r w:rsidRPr="00321A3D">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21A3D" w:rsidRDefault="000024C1" w:rsidP="00A5694F">
            <w:pPr>
              <w:rPr>
                <w:sz w:val="20"/>
              </w:rPr>
            </w:pPr>
            <w:r>
              <w:rPr>
                <w:sz w:val="20"/>
              </w:rPr>
              <w:t>16</w:t>
            </w:r>
            <w:r w:rsidR="00ED0506" w:rsidRPr="00321A3D">
              <w:rPr>
                <w:sz w:val="20"/>
              </w:rPr>
              <w:t>.75</w:t>
            </w:r>
          </w:p>
        </w:tc>
      </w:tr>
      <w:tr w:rsidR="00581C99" w:rsidRPr="00BE1D9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D0506" w:rsidRDefault="00581C99" w:rsidP="00A5694F">
            <w:pPr>
              <w:rPr>
                <w:b/>
                <w:sz w:val="20"/>
              </w:rPr>
            </w:pPr>
            <w:r w:rsidRPr="00ED0506">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D0506" w:rsidRDefault="00ED0506" w:rsidP="00A5694F">
            <w:pPr>
              <w:rPr>
                <w:sz w:val="20"/>
              </w:rPr>
            </w:pPr>
            <w:r w:rsidRPr="00ED0506">
              <w:rPr>
                <w:sz w:val="20"/>
              </w:rPr>
              <w:t>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21A3D" w:rsidRDefault="00533426" w:rsidP="00A5694F">
            <w:pPr>
              <w:rPr>
                <w:rFonts w:cs="Calibri"/>
                <w:b/>
                <w:bCs/>
                <w:color w:val="000000"/>
                <w:sz w:val="20"/>
                <w:szCs w:val="24"/>
              </w:rPr>
            </w:pPr>
            <w:r w:rsidRPr="00321A3D">
              <w:rPr>
                <w:rFonts w:cs="Calibri"/>
                <w:b/>
                <w:bCs/>
                <w:color w:val="000000"/>
                <w:sz w:val="20"/>
                <w:szCs w:val="24"/>
              </w:rPr>
              <w:t>Şube Başına 30’dan Fazla Öğrencisi Olan Şube S</w:t>
            </w:r>
            <w:r w:rsidR="00581C99" w:rsidRPr="00321A3D">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21A3D" w:rsidRDefault="00ED0506" w:rsidP="00A5694F">
            <w:pPr>
              <w:rPr>
                <w:sz w:val="20"/>
              </w:rPr>
            </w:pPr>
            <w:r w:rsidRPr="00321A3D">
              <w:rPr>
                <w:sz w:val="20"/>
              </w:rPr>
              <w:t>Yok</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8E25A4" w:rsidRDefault="00533426" w:rsidP="00BE1D9D">
            <w:pPr>
              <w:rPr>
                <w:b/>
                <w:sz w:val="20"/>
              </w:rPr>
            </w:pPr>
            <w:r w:rsidRPr="008E25A4">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E1D9D" w:rsidRDefault="000C0E62" w:rsidP="00A5694F">
            <w:pPr>
              <w:rPr>
                <w:sz w:val="20"/>
                <w:highlight w:val="yellow"/>
              </w:rPr>
            </w:pPr>
            <w:r w:rsidRPr="002D3035">
              <w:rPr>
                <w:sz w:val="20"/>
                <w:highlight w:val="yellow"/>
              </w:rPr>
              <w:t>240.4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725B7" w:rsidRDefault="00533426" w:rsidP="00A5694F">
            <w:pPr>
              <w:rPr>
                <w:rFonts w:cs="Calibri"/>
                <w:b/>
                <w:bCs/>
                <w:color w:val="000000"/>
                <w:sz w:val="20"/>
                <w:szCs w:val="24"/>
              </w:rPr>
            </w:pPr>
            <w:r w:rsidRPr="00A725B7">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725B7" w:rsidRDefault="008E25A4" w:rsidP="00A5694F">
            <w:pPr>
              <w:rPr>
                <w:sz w:val="20"/>
              </w:rPr>
            </w:pPr>
            <w:r w:rsidRPr="00A725B7">
              <w:rPr>
                <w:sz w:val="20"/>
              </w:rPr>
              <w:t>1</w:t>
            </w:r>
          </w:p>
        </w:tc>
      </w:tr>
    </w:tbl>
    <w:p w:rsidR="00E63125" w:rsidRPr="00373590" w:rsidRDefault="00E63125" w:rsidP="00E63125">
      <w:pPr>
        <w:rPr>
          <w:sz w:val="20"/>
        </w:rPr>
      </w:pPr>
    </w:p>
    <w:p w:rsidR="00E63125" w:rsidRDefault="00E63125" w:rsidP="00E63125"/>
    <w:p w:rsidR="00B63DB7" w:rsidRDefault="00B63DB7" w:rsidP="00E63125"/>
    <w:p w:rsidR="00B63DB7" w:rsidRDefault="00B63DB7" w:rsidP="00E63125"/>
    <w:p w:rsidR="00B63DB7" w:rsidRDefault="00B63DB7"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C84EA2" w:rsidRDefault="00C84EA2">
      <w:pPr>
        <w:rPr>
          <w:b/>
        </w:rPr>
      </w:pPr>
    </w:p>
    <w:p w:rsidR="00C84EA2" w:rsidRDefault="00C84EA2">
      <w:pPr>
        <w:rPr>
          <w:b/>
        </w:rPr>
      </w:pPr>
    </w:p>
    <w:p w:rsidR="00FF5561" w:rsidRDefault="00FF5561">
      <w:pPr>
        <w:rPr>
          <w:b/>
        </w:rPr>
      </w:pPr>
      <w:r w:rsidRPr="00FF5561">
        <w:rPr>
          <w:b/>
        </w:rPr>
        <w:t>Çalışan Bilgileri Tablos</w:t>
      </w:r>
      <w:r w:rsidR="00BE1D9D">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sidP="00061144">
            <w:r w:rsidRPr="00533426">
              <w:t xml:space="preserve">Okul Müdürü </w:t>
            </w:r>
          </w:p>
        </w:tc>
        <w:tc>
          <w:tcPr>
            <w:tcW w:w="1768" w:type="dxa"/>
            <w:shd w:val="clear" w:color="auto" w:fill="auto"/>
          </w:tcPr>
          <w:p w:rsidR="00533426" w:rsidRPr="00D41148" w:rsidRDefault="00846E1A">
            <w:pPr>
              <w:rPr>
                <w:b/>
              </w:rPr>
            </w:pPr>
            <w:r>
              <w:rPr>
                <w:b/>
              </w:rPr>
              <w:t>0</w:t>
            </w:r>
          </w:p>
        </w:tc>
        <w:tc>
          <w:tcPr>
            <w:tcW w:w="1768" w:type="dxa"/>
            <w:shd w:val="clear" w:color="auto" w:fill="auto"/>
          </w:tcPr>
          <w:p w:rsidR="00533426" w:rsidRPr="00D41148" w:rsidRDefault="00061144">
            <w:pPr>
              <w:rPr>
                <w:b/>
              </w:rPr>
            </w:pPr>
            <w:r>
              <w:rPr>
                <w:b/>
              </w:rPr>
              <w:t>1</w:t>
            </w:r>
          </w:p>
        </w:tc>
        <w:tc>
          <w:tcPr>
            <w:tcW w:w="1768" w:type="dxa"/>
            <w:shd w:val="clear" w:color="auto" w:fill="auto"/>
          </w:tcPr>
          <w:p w:rsidR="00533426" w:rsidRPr="00D41148" w:rsidRDefault="00061144">
            <w:pPr>
              <w:rPr>
                <w:b/>
              </w:rPr>
            </w:pPr>
            <w:r>
              <w:rPr>
                <w:b/>
              </w:rPr>
              <w:t>1</w:t>
            </w:r>
          </w:p>
        </w:tc>
      </w:tr>
      <w:tr w:rsidR="00061144" w:rsidRPr="00D41148" w:rsidTr="00D41148">
        <w:tc>
          <w:tcPr>
            <w:tcW w:w="5304" w:type="dxa"/>
            <w:shd w:val="clear" w:color="auto" w:fill="auto"/>
          </w:tcPr>
          <w:p w:rsidR="00061144" w:rsidRPr="00533426" w:rsidRDefault="00061144">
            <w:r w:rsidRPr="00533426">
              <w:t>Müdür Yardımcısı</w:t>
            </w:r>
          </w:p>
        </w:tc>
        <w:tc>
          <w:tcPr>
            <w:tcW w:w="1768" w:type="dxa"/>
            <w:shd w:val="clear" w:color="auto" w:fill="auto"/>
          </w:tcPr>
          <w:p w:rsidR="00061144" w:rsidRPr="00D41148" w:rsidRDefault="00061144">
            <w:pPr>
              <w:rPr>
                <w:b/>
              </w:rPr>
            </w:pPr>
            <w:r>
              <w:rPr>
                <w:b/>
              </w:rPr>
              <w:t>1</w:t>
            </w:r>
          </w:p>
        </w:tc>
        <w:tc>
          <w:tcPr>
            <w:tcW w:w="1768" w:type="dxa"/>
            <w:shd w:val="clear" w:color="auto" w:fill="auto"/>
          </w:tcPr>
          <w:p w:rsidR="00061144" w:rsidRPr="00D41148" w:rsidRDefault="00846E1A">
            <w:pPr>
              <w:rPr>
                <w:b/>
              </w:rPr>
            </w:pPr>
            <w:r>
              <w:rPr>
                <w:b/>
              </w:rPr>
              <w:t>0</w:t>
            </w:r>
          </w:p>
        </w:tc>
        <w:tc>
          <w:tcPr>
            <w:tcW w:w="1768" w:type="dxa"/>
            <w:shd w:val="clear" w:color="auto" w:fill="auto"/>
          </w:tcPr>
          <w:p w:rsidR="00061144" w:rsidRPr="00D41148" w:rsidRDefault="00061144">
            <w:pPr>
              <w:rPr>
                <w:b/>
              </w:rPr>
            </w:pPr>
            <w:r>
              <w:rPr>
                <w:b/>
              </w:rPr>
              <w:t>1</w:t>
            </w:r>
          </w:p>
        </w:tc>
      </w:tr>
      <w:tr w:rsidR="00D5715B" w:rsidRPr="00D41148" w:rsidTr="00D41148">
        <w:tc>
          <w:tcPr>
            <w:tcW w:w="5304" w:type="dxa"/>
            <w:shd w:val="clear" w:color="auto" w:fill="auto"/>
          </w:tcPr>
          <w:p w:rsidR="00533426" w:rsidRPr="00533426" w:rsidRDefault="00061144">
            <w:r>
              <w:t>Kültür Öğretmeni</w:t>
            </w:r>
          </w:p>
        </w:tc>
        <w:tc>
          <w:tcPr>
            <w:tcW w:w="1768" w:type="dxa"/>
            <w:shd w:val="clear" w:color="auto" w:fill="auto"/>
          </w:tcPr>
          <w:p w:rsidR="00533426" w:rsidRPr="00D41148" w:rsidRDefault="009671CE">
            <w:pPr>
              <w:rPr>
                <w:b/>
              </w:rPr>
            </w:pPr>
            <w:r>
              <w:rPr>
                <w:b/>
              </w:rPr>
              <w:t>2</w:t>
            </w:r>
          </w:p>
        </w:tc>
        <w:tc>
          <w:tcPr>
            <w:tcW w:w="1768" w:type="dxa"/>
            <w:shd w:val="clear" w:color="auto" w:fill="auto"/>
          </w:tcPr>
          <w:p w:rsidR="00533426" w:rsidRPr="00D41148" w:rsidRDefault="00D945C6">
            <w:pPr>
              <w:rPr>
                <w:b/>
              </w:rPr>
            </w:pPr>
            <w:r>
              <w:rPr>
                <w:b/>
              </w:rPr>
              <w:t>6</w:t>
            </w:r>
          </w:p>
        </w:tc>
        <w:tc>
          <w:tcPr>
            <w:tcW w:w="1768" w:type="dxa"/>
            <w:shd w:val="clear" w:color="auto" w:fill="auto"/>
          </w:tcPr>
          <w:p w:rsidR="00533426" w:rsidRPr="00D41148" w:rsidRDefault="00D945C6">
            <w:pPr>
              <w:rPr>
                <w:b/>
              </w:rPr>
            </w:pPr>
            <w:r>
              <w:rPr>
                <w:b/>
              </w:rPr>
              <w:t>8</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8D78A0">
            <w:pPr>
              <w:rPr>
                <w:b/>
              </w:rPr>
            </w:pPr>
            <w:r>
              <w:rPr>
                <w:b/>
              </w:rPr>
              <w:t>1</w:t>
            </w:r>
          </w:p>
        </w:tc>
        <w:tc>
          <w:tcPr>
            <w:tcW w:w="1768" w:type="dxa"/>
            <w:shd w:val="clear" w:color="auto" w:fill="auto"/>
          </w:tcPr>
          <w:p w:rsidR="00533426" w:rsidRPr="00D41148" w:rsidRDefault="008D78A0">
            <w:pPr>
              <w:rPr>
                <w:b/>
              </w:rPr>
            </w:pPr>
            <w:r>
              <w:rPr>
                <w:b/>
              </w:rPr>
              <w:t>4</w:t>
            </w:r>
          </w:p>
        </w:tc>
        <w:tc>
          <w:tcPr>
            <w:tcW w:w="1768" w:type="dxa"/>
            <w:shd w:val="clear" w:color="auto" w:fill="auto"/>
          </w:tcPr>
          <w:p w:rsidR="00533426" w:rsidRPr="00D41148" w:rsidRDefault="00450157">
            <w:pPr>
              <w:rPr>
                <w:b/>
              </w:rPr>
            </w:pPr>
            <w:r>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B49F9">
            <w:pPr>
              <w:rPr>
                <w:b/>
              </w:rPr>
            </w:pPr>
            <w:r>
              <w:rPr>
                <w:b/>
              </w:rPr>
              <w:t>0</w:t>
            </w:r>
          </w:p>
        </w:tc>
        <w:tc>
          <w:tcPr>
            <w:tcW w:w="1768" w:type="dxa"/>
            <w:shd w:val="clear" w:color="auto" w:fill="auto"/>
          </w:tcPr>
          <w:p w:rsidR="00533426" w:rsidRPr="00D41148" w:rsidRDefault="00846E1A">
            <w:pPr>
              <w:rPr>
                <w:b/>
              </w:rPr>
            </w:pPr>
            <w:r>
              <w:rPr>
                <w:b/>
              </w:rPr>
              <w:t>0</w:t>
            </w:r>
          </w:p>
        </w:tc>
        <w:tc>
          <w:tcPr>
            <w:tcW w:w="1768" w:type="dxa"/>
            <w:shd w:val="clear" w:color="auto" w:fill="auto"/>
          </w:tcPr>
          <w:p w:rsidR="00533426" w:rsidRPr="00D41148" w:rsidRDefault="00FB49F9">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F07B97" w:rsidP="00533426">
            <w:pPr>
              <w:rPr>
                <w:b/>
              </w:rPr>
            </w:pPr>
            <w:r>
              <w:rPr>
                <w:b/>
              </w:rPr>
              <w:t>0</w:t>
            </w:r>
          </w:p>
        </w:tc>
        <w:tc>
          <w:tcPr>
            <w:tcW w:w="1768" w:type="dxa"/>
            <w:shd w:val="clear" w:color="auto" w:fill="auto"/>
          </w:tcPr>
          <w:p w:rsidR="00533426" w:rsidRPr="00D41148" w:rsidRDefault="00F07B97" w:rsidP="00533426">
            <w:pPr>
              <w:rPr>
                <w:b/>
              </w:rPr>
            </w:pPr>
            <w:r>
              <w:rPr>
                <w:b/>
              </w:rPr>
              <w:t>0</w:t>
            </w:r>
          </w:p>
        </w:tc>
        <w:tc>
          <w:tcPr>
            <w:tcW w:w="1768" w:type="dxa"/>
            <w:shd w:val="clear" w:color="auto" w:fill="auto"/>
          </w:tcPr>
          <w:p w:rsidR="00533426" w:rsidRPr="00D41148" w:rsidRDefault="00F07B97"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D47A3" w:rsidP="00533426">
            <w:pPr>
              <w:rPr>
                <w:b/>
              </w:rPr>
            </w:pPr>
            <w:r>
              <w:rPr>
                <w:b/>
              </w:rPr>
              <w:t>0</w:t>
            </w:r>
          </w:p>
        </w:tc>
        <w:tc>
          <w:tcPr>
            <w:tcW w:w="1768" w:type="dxa"/>
            <w:shd w:val="clear" w:color="auto" w:fill="auto"/>
          </w:tcPr>
          <w:p w:rsidR="00533426" w:rsidRPr="00D41148" w:rsidRDefault="00F24F1E" w:rsidP="00533426">
            <w:pPr>
              <w:rPr>
                <w:b/>
              </w:rPr>
            </w:pPr>
            <w:r>
              <w:rPr>
                <w:b/>
              </w:rPr>
              <w:t>2</w:t>
            </w:r>
          </w:p>
        </w:tc>
        <w:tc>
          <w:tcPr>
            <w:tcW w:w="1768" w:type="dxa"/>
            <w:shd w:val="clear" w:color="auto" w:fill="auto"/>
          </w:tcPr>
          <w:p w:rsidR="00533426" w:rsidRPr="00D41148" w:rsidRDefault="0085492B"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8677A" w:rsidP="00533426">
            <w:pPr>
              <w:rPr>
                <w:b/>
              </w:rPr>
            </w:pPr>
            <w:r>
              <w:rPr>
                <w:b/>
              </w:rPr>
              <w:t>0</w:t>
            </w:r>
          </w:p>
        </w:tc>
        <w:tc>
          <w:tcPr>
            <w:tcW w:w="1768" w:type="dxa"/>
            <w:shd w:val="clear" w:color="auto" w:fill="auto"/>
          </w:tcPr>
          <w:p w:rsidR="00E67FCA" w:rsidRPr="00D41148" w:rsidRDefault="00B8677A" w:rsidP="00533426">
            <w:pPr>
              <w:rPr>
                <w:b/>
              </w:rPr>
            </w:pPr>
            <w:r>
              <w:rPr>
                <w:b/>
              </w:rPr>
              <w:t>0</w:t>
            </w:r>
          </w:p>
        </w:tc>
        <w:tc>
          <w:tcPr>
            <w:tcW w:w="1768" w:type="dxa"/>
            <w:shd w:val="clear" w:color="auto" w:fill="auto"/>
          </w:tcPr>
          <w:p w:rsidR="00E67FCA" w:rsidRPr="00D41148" w:rsidRDefault="00B8677A"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D47A3" w:rsidP="00533426">
            <w:pPr>
              <w:rPr>
                <w:b/>
              </w:rPr>
            </w:pPr>
            <w:r>
              <w:rPr>
                <w:b/>
              </w:rPr>
              <w:t>4</w:t>
            </w:r>
          </w:p>
        </w:tc>
        <w:tc>
          <w:tcPr>
            <w:tcW w:w="1768" w:type="dxa"/>
            <w:shd w:val="clear" w:color="auto" w:fill="auto"/>
          </w:tcPr>
          <w:p w:rsidR="00533426" w:rsidRPr="00D41148" w:rsidRDefault="00D945C6" w:rsidP="00533426">
            <w:pPr>
              <w:rPr>
                <w:b/>
              </w:rPr>
            </w:pPr>
            <w:r>
              <w:rPr>
                <w:b/>
              </w:rPr>
              <w:t>13</w:t>
            </w:r>
          </w:p>
        </w:tc>
        <w:tc>
          <w:tcPr>
            <w:tcW w:w="1768" w:type="dxa"/>
            <w:shd w:val="clear" w:color="auto" w:fill="auto"/>
          </w:tcPr>
          <w:p w:rsidR="00533426" w:rsidRPr="00D41148" w:rsidRDefault="00D945C6" w:rsidP="00533426">
            <w:pPr>
              <w:rPr>
                <w:b/>
              </w:rPr>
            </w:pPr>
            <w:r>
              <w:rPr>
                <w:b/>
              </w:rPr>
              <w:t>17</w:t>
            </w:r>
          </w:p>
        </w:tc>
      </w:tr>
    </w:tbl>
    <w:p w:rsidR="00581C99" w:rsidRPr="00FF5561" w:rsidRDefault="00581C99">
      <w:pPr>
        <w:rPr>
          <w:b/>
        </w:rPr>
      </w:pPr>
    </w:p>
    <w:p w:rsidR="00C84EA2" w:rsidRDefault="00C84EA2" w:rsidP="00E67FCA">
      <w:pPr>
        <w:pStyle w:val="Balk3"/>
      </w:pPr>
    </w:p>
    <w:p w:rsidR="00C84EA2" w:rsidRDefault="00C84EA2" w:rsidP="00E67FCA">
      <w:pPr>
        <w:pStyle w:val="Balk3"/>
      </w:pPr>
    </w:p>
    <w:p w:rsidR="00C84EA2" w:rsidRDefault="00C84EA2"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1416"/>
        <w:gridCol w:w="3118"/>
        <w:gridCol w:w="851"/>
        <w:gridCol w:w="706"/>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9317F" w:rsidP="00D41148">
            <w:pPr>
              <w:tabs>
                <w:tab w:val="left" w:pos="426"/>
              </w:tabs>
              <w:spacing w:after="0"/>
              <w:jc w:val="both"/>
              <w:rPr>
                <w:rFonts w:cs="Calibri"/>
                <w:b/>
                <w:szCs w:val="24"/>
              </w:rPr>
            </w:pPr>
            <w:r>
              <w:rPr>
                <w:rFonts w:cs="Calibri"/>
                <w:b/>
                <w:szCs w:val="24"/>
              </w:rPr>
              <w:t>221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C16B3D"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C16B3D" w:rsidP="00D41148">
            <w:pPr>
              <w:tabs>
                <w:tab w:val="left" w:pos="426"/>
              </w:tabs>
              <w:spacing w:after="0"/>
              <w:jc w:val="both"/>
              <w:rPr>
                <w:rFonts w:cs="Calibri"/>
                <w:b/>
                <w:szCs w:val="24"/>
              </w:rPr>
            </w:pPr>
            <w:r>
              <w:rPr>
                <w:rFonts w:cs="Calibri"/>
                <w:b/>
                <w:szCs w:val="24"/>
              </w:rPr>
              <w:t>2</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A4333" w:rsidP="00D41148">
            <w:pPr>
              <w:tabs>
                <w:tab w:val="left" w:pos="426"/>
              </w:tabs>
              <w:spacing w:after="0"/>
              <w:jc w:val="both"/>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59022C" w:rsidP="00D41148">
            <w:pPr>
              <w:tabs>
                <w:tab w:val="left" w:pos="426"/>
              </w:tabs>
              <w:spacing w:after="0"/>
              <w:jc w:val="both"/>
              <w:rPr>
                <w:rFonts w:cs="Calibri"/>
                <w:b/>
                <w:szCs w:val="24"/>
              </w:rPr>
            </w:pPr>
            <w:r>
              <w:rPr>
                <w:rFonts w:cs="Calibri"/>
                <w:b/>
                <w:szCs w:val="24"/>
              </w:rPr>
              <w:t>34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21CD8" w:rsidP="00D41148">
            <w:pPr>
              <w:tabs>
                <w:tab w:val="left" w:pos="426"/>
              </w:tabs>
              <w:spacing w:after="0"/>
              <w:jc w:val="both"/>
              <w:rPr>
                <w:rFonts w:cs="Calibri"/>
                <w:b/>
                <w:szCs w:val="24"/>
              </w:rPr>
            </w:pPr>
            <w:r>
              <w:rPr>
                <w:rFonts w:cs="Calibri"/>
                <w:b/>
                <w:szCs w:val="24"/>
              </w:rPr>
              <w:t>6885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D5DFE" w:rsidP="00D41148">
            <w:pPr>
              <w:tabs>
                <w:tab w:val="left" w:pos="426"/>
              </w:tabs>
              <w:spacing w:after="0"/>
              <w:jc w:val="both"/>
              <w:rPr>
                <w:rFonts w:cs="Calibri"/>
                <w:b/>
                <w:szCs w:val="24"/>
              </w:rPr>
            </w:pPr>
            <w:r>
              <w:rPr>
                <w:rFonts w:cs="Calibri"/>
                <w:b/>
                <w:szCs w:val="24"/>
              </w:rPr>
              <w:t>6545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7C1A4D" w:rsidP="00D41148">
            <w:pPr>
              <w:tabs>
                <w:tab w:val="left" w:pos="426"/>
              </w:tabs>
              <w:spacing w:after="0"/>
              <w:jc w:val="both"/>
              <w:rPr>
                <w:rFonts w:cs="Calibri"/>
                <w:b/>
                <w:szCs w:val="24"/>
              </w:rPr>
            </w:pPr>
            <w:r>
              <w:rPr>
                <w:rFonts w:cs="Calibri"/>
                <w:b/>
                <w:szCs w:val="24"/>
              </w:rPr>
              <w:t>340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573A1"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1A4D"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CF0F17"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B573A1" w:rsidP="00D41148">
            <w:pPr>
              <w:tabs>
                <w:tab w:val="left" w:pos="426"/>
              </w:tabs>
              <w:spacing w:after="0"/>
              <w:jc w:val="both"/>
              <w:rPr>
                <w:rFonts w:cs="Calibri"/>
                <w:b/>
                <w:szCs w:val="24"/>
              </w:rPr>
            </w:pPr>
            <w:r>
              <w:rPr>
                <w:rFonts w:cs="Calibri"/>
                <w:b/>
                <w:szCs w:val="24"/>
              </w:rPr>
              <w:t>3</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84EA2" w:rsidRDefault="00C84EA2"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gridCol w:w="1275"/>
        <w:gridCol w:w="1418"/>
      </w:tblGrid>
      <w:tr w:rsidR="00A05CDB" w:rsidRPr="00D41148" w:rsidTr="00B8677A">
        <w:tc>
          <w:tcPr>
            <w:tcW w:w="2376" w:type="dxa"/>
            <w:shd w:val="clear" w:color="auto" w:fill="auto"/>
          </w:tcPr>
          <w:p w:rsidR="00A05CDB" w:rsidRPr="00D41148" w:rsidRDefault="00A05CDB" w:rsidP="00D41148">
            <w:pPr>
              <w:tabs>
                <w:tab w:val="left" w:pos="426"/>
              </w:tabs>
              <w:spacing w:after="0"/>
              <w:jc w:val="both"/>
              <w:rPr>
                <w:b/>
                <w:szCs w:val="24"/>
              </w:rPr>
            </w:pPr>
            <w:r w:rsidRPr="00D41148">
              <w:rPr>
                <w:b/>
                <w:szCs w:val="24"/>
              </w:rPr>
              <w:t>SINIFI</w:t>
            </w:r>
          </w:p>
        </w:tc>
        <w:tc>
          <w:tcPr>
            <w:tcW w:w="993" w:type="dxa"/>
            <w:shd w:val="clear" w:color="auto" w:fill="auto"/>
          </w:tcPr>
          <w:p w:rsidR="00A05CDB" w:rsidRPr="00D41148" w:rsidRDefault="00A05CDB" w:rsidP="00D41148">
            <w:pPr>
              <w:tabs>
                <w:tab w:val="left" w:pos="426"/>
              </w:tabs>
              <w:spacing w:after="0"/>
              <w:jc w:val="both"/>
              <w:rPr>
                <w:szCs w:val="24"/>
              </w:rPr>
            </w:pPr>
            <w:r w:rsidRPr="00D41148">
              <w:rPr>
                <w:szCs w:val="24"/>
              </w:rPr>
              <w:t>Kız</w:t>
            </w:r>
          </w:p>
        </w:tc>
        <w:tc>
          <w:tcPr>
            <w:tcW w:w="1275" w:type="dxa"/>
            <w:shd w:val="clear" w:color="auto" w:fill="auto"/>
          </w:tcPr>
          <w:p w:rsidR="00A05CDB" w:rsidRPr="00D41148" w:rsidRDefault="00A05CDB"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A05CDB" w:rsidRPr="00710994" w:rsidRDefault="00A05CDB" w:rsidP="00D41148">
            <w:pPr>
              <w:tabs>
                <w:tab w:val="left" w:pos="426"/>
              </w:tabs>
              <w:spacing w:after="0"/>
              <w:jc w:val="both"/>
              <w:rPr>
                <w:b/>
                <w:szCs w:val="24"/>
              </w:rPr>
            </w:pPr>
            <w:r w:rsidRPr="00710994">
              <w:rPr>
                <w:b/>
                <w:szCs w:val="24"/>
              </w:rPr>
              <w:t>Toplam</w:t>
            </w:r>
          </w:p>
        </w:tc>
      </w:tr>
      <w:tr w:rsidR="00A05CDB" w:rsidRPr="00D41148" w:rsidTr="00B8677A">
        <w:tc>
          <w:tcPr>
            <w:tcW w:w="2376" w:type="dxa"/>
            <w:shd w:val="clear" w:color="auto" w:fill="auto"/>
          </w:tcPr>
          <w:p w:rsidR="00A05CDB" w:rsidRPr="00D41148" w:rsidRDefault="00A05CDB" w:rsidP="00D41148">
            <w:pPr>
              <w:tabs>
                <w:tab w:val="left" w:pos="426"/>
              </w:tabs>
              <w:spacing w:after="0"/>
              <w:jc w:val="both"/>
              <w:rPr>
                <w:szCs w:val="24"/>
              </w:rPr>
            </w:pPr>
            <w:r>
              <w:rPr>
                <w:szCs w:val="24"/>
              </w:rPr>
              <w:t>9/A</w:t>
            </w:r>
          </w:p>
        </w:tc>
        <w:tc>
          <w:tcPr>
            <w:tcW w:w="993" w:type="dxa"/>
            <w:shd w:val="clear" w:color="auto" w:fill="auto"/>
          </w:tcPr>
          <w:p w:rsidR="00A05CDB" w:rsidRPr="00D41148" w:rsidRDefault="00A05CDB" w:rsidP="00147F7C">
            <w:pPr>
              <w:tabs>
                <w:tab w:val="left" w:pos="426"/>
              </w:tabs>
              <w:spacing w:after="0"/>
              <w:jc w:val="both"/>
              <w:rPr>
                <w:szCs w:val="24"/>
              </w:rPr>
            </w:pPr>
            <w:r>
              <w:rPr>
                <w:szCs w:val="24"/>
              </w:rPr>
              <w:t>2</w:t>
            </w:r>
          </w:p>
        </w:tc>
        <w:tc>
          <w:tcPr>
            <w:tcW w:w="1275" w:type="dxa"/>
            <w:shd w:val="clear" w:color="auto" w:fill="auto"/>
          </w:tcPr>
          <w:p w:rsidR="00A05CDB" w:rsidRPr="00D41148" w:rsidRDefault="00852B8A" w:rsidP="00147F7C">
            <w:pPr>
              <w:tabs>
                <w:tab w:val="left" w:pos="426"/>
              </w:tabs>
              <w:spacing w:after="0"/>
              <w:jc w:val="both"/>
              <w:rPr>
                <w:szCs w:val="24"/>
              </w:rPr>
            </w:pPr>
            <w:r>
              <w:rPr>
                <w:szCs w:val="24"/>
              </w:rPr>
              <w:t>23</w:t>
            </w:r>
          </w:p>
        </w:tc>
        <w:tc>
          <w:tcPr>
            <w:tcW w:w="1418" w:type="dxa"/>
            <w:tcBorders>
              <w:right w:val="single" w:sz="12" w:space="0" w:color="auto"/>
            </w:tcBorders>
            <w:shd w:val="clear" w:color="auto" w:fill="auto"/>
          </w:tcPr>
          <w:p w:rsidR="00A05CDB" w:rsidRPr="00D41148" w:rsidRDefault="00852B8A" w:rsidP="00D41148">
            <w:pPr>
              <w:tabs>
                <w:tab w:val="left" w:pos="426"/>
              </w:tabs>
              <w:spacing w:after="0"/>
              <w:jc w:val="both"/>
              <w:rPr>
                <w:szCs w:val="24"/>
              </w:rPr>
            </w:pPr>
            <w:r>
              <w:rPr>
                <w:szCs w:val="24"/>
              </w:rPr>
              <w:t>25</w:t>
            </w:r>
          </w:p>
        </w:tc>
      </w:tr>
      <w:tr w:rsidR="00A05CDB" w:rsidRPr="00D41148" w:rsidTr="00B8677A">
        <w:tc>
          <w:tcPr>
            <w:tcW w:w="2376" w:type="dxa"/>
            <w:shd w:val="clear" w:color="auto" w:fill="auto"/>
          </w:tcPr>
          <w:p w:rsidR="00A05CDB" w:rsidRPr="00D41148" w:rsidRDefault="00A05CDB" w:rsidP="00D41148">
            <w:pPr>
              <w:tabs>
                <w:tab w:val="left" w:pos="426"/>
              </w:tabs>
              <w:spacing w:after="0"/>
              <w:jc w:val="both"/>
              <w:rPr>
                <w:szCs w:val="24"/>
              </w:rPr>
            </w:pPr>
            <w:r>
              <w:rPr>
                <w:szCs w:val="24"/>
              </w:rPr>
              <w:t>9/B</w:t>
            </w:r>
          </w:p>
        </w:tc>
        <w:tc>
          <w:tcPr>
            <w:tcW w:w="993" w:type="dxa"/>
            <w:shd w:val="clear" w:color="auto" w:fill="auto"/>
          </w:tcPr>
          <w:p w:rsidR="00A05CDB" w:rsidRPr="00D41148" w:rsidRDefault="00852B8A" w:rsidP="00147F7C">
            <w:pPr>
              <w:tabs>
                <w:tab w:val="left" w:pos="426"/>
              </w:tabs>
              <w:spacing w:after="0"/>
              <w:jc w:val="both"/>
              <w:rPr>
                <w:szCs w:val="24"/>
              </w:rPr>
            </w:pPr>
            <w:r>
              <w:rPr>
                <w:szCs w:val="24"/>
              </w:rPr>
              <w:t>2</w:t>
            </w:r>
          </w:p>
        </w:tc>
        <w:tc>
          <w:tcPr>
            <w:tcW w:w="1275" w:type="dxa"/>
            <w:shd w:val="clear" w:color="auto" w:fill="auto"/>
          </w:tcPr>
          <w:p w:rsidR="00A05CDB" w:rsidRPr="00D41148" w:rsidRDefault="00A05CDB" w:rsidP="00147F7C">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A05CDB" w:rsidRPr="00D41148" w:rsidRDefault="00852B8A" w:rsidP="00D41148">
            <w:pPr>
              <w:tabs>
                <w:tab w:val="left" w:pos="426"/>
              </w:tabs>
              <w:spacing w:after="0"/>
              <w:jc w:val="both"/>
              <w:rPr>
                <w:szCs w:val="24"/>
              </w:rPr>
            </w:pPr>
            <w:r>
              <w:rPr>
                <w:szCs w:val="24"/>
              </w:rPr>
              <w:t>22</w:t>
            </w:r>
          </w:p>
        </w:tc>
      </w:tr>
      <w:tr w:rsidR="00A05CDB" w:rsidRPr="00D41148" w:rsidTr="00B8677A">
        <w:tc>
          <w:tcPr>
            <w:tcW w:w="2376" w:type="dxa"/>
            <w:shd w:val="clear" w:color="auto" w:fill="auto"/>
          </w:tcPr>
          <w:p w:rsidR="00A05CDB" w:rsidRPr="00D41148" w:rsidRDefault="00A05CDB" w:rsidP="00D41148">
            <w:pPr>
              <w:tabs>
                <w:tab w:val="left" w:pos="426"/>
              </w:tabs>
              <w:spacing w:after="0"/>
              <w:jc w:val="both"/>
              <w:rPr>
                <w:szCs w:val="24"/>
              </w:rPr>
            </w:pPr>
            <w:r>
              <w:rPr>
                <w:szCs w:val="24"/>
              </w:rPr>
              <w:t>10/A Bilişim</w:t>
            </w:r>
          </w:p>
        </w:tc>
        <w:tc>
          <w:tcPr>
            <w:tcW w:w="993" w:type="dxa"/>
            <w:shd w:val="clear" w:color="auto" w:fill="auto"/>
          </w:tcPr>
          <w:p w:rsidR="00A05CDB" w:rsidRPr="00D41148" w:rsidRDefault="00852B8A" w:rsidP="00147F7C">
            <w:pPr>
              <w:tabs>
                <w:tab w:val="left" w:pos="426"/>
              </w:tabs>
              <w:spacing w:after="0"/>
              <w:jc w:val="both"/>
              <w:rPr>
                <w:szCs w:val="24"/>
              </w:rPr>
            </w:pPr>
            <w:r>
              <w:rPr>
                <w:szCs w:val="24"/>
              </w:rPr>
              <w:t>0</w:t>
            </w:r>
          </w:p>
        </w:tc>
        <w:tc>
          <w:tcPr>
            <w:tcW w:w="1275" w:type="dxa"/>
            <w:shd w:val="clear" w:color="auto" w:fill="auto"/>
          </w:tcPr>
          <w:p w:rsidR="00A05CDB" w:rsidRPr="00D41148" w:rsidRDefault="00852B8A" w:rsidP="00147F7C">
            <w:pPr>
              <w:tabs>
                <w:tab w:val="left" w:pos="426"/>
              </w:tabs>
              <w:spacing w:after="0"/>
              <w:jc w:val="both"/>
              <w:rPr>
                <w:szCs w:val="24"/>
              </w:rPr>
            </w:pPr>
            <w:r>
              <w:rPr>
                <w:szCs w:val="24"/>
              </w:rPr>
              <w:t>1</w:t>
            </w:r>
            <w:r w:rsidR="00802C15">
              <w:rPr>
                <w:szCs w:val="24"/>
              </w:rPr>
              <w:t>4</w:t>
            </w:r>
          </w:p>
        </w:tc>
        <w:tc>
          <w:tcPr>
            <w:tcW w:w="1418" w:type="dxa"/>
            <w:tcBorders>
              <w:right w:val="single" w:sz="12" w:space="0" w:color="auto"/>
            </w:tcBorders>
            <w:shd w:val="clear" w:color="auto" w:fill="auto"/>
          </w:tcPr>
          <w:p w:rsidR="00A05CDB" w:rsidRPr="00D41148" w:rsidRDefault="00A05CDB" w:rsidP="00D41148">
            <w:pPr>
              <w:tabs>
                <w:tab w:val="left" w:pos="426"/>
              </w:tabs>
              <w:spacing w:after="0"/>
              <w:jc w:val="both"/>
              <w:rPr>
                <w:szCs w:val="24"/>
              </w:rPr>
            </w:pPr>
            <w:r>
              <w:rPr>
                <w:szCs w:val="24"/>
              </w:rPr>
              <w:t>14</w:t>
            </w:r>
          </w:p>
        </w:tc>
      </w:tr>
      <w:tr w:rsidR="00A05CDB" w:rsidRPr="00D41148" w:rsidTr="00B8677A">
        <w:tc>
          <w:tcPr>
            <w:tcW w:w="2376" w:type="dxa"/>
            <w:shd w:val="clear" w:color="auto" w:fill="auto"/>
          </w:tcPr>
          <w:p w:rsidR="00A05CDB" w:rsidRPr="00D41148" w:rsidRDefault="00A05CDB" w:rsidP="00D41148">
            <w:pPr>
              <w:tabs>
                <w:tab w:val="left" w:pos="426"/>
              </w:tabs>
              <w:spacing w:after="0"/>
              <w:jc w:val="both"/>
              <w:rPr>
                <w:szCs w:val="24"/>
              </w:rPr>
            </w:pPr>
            <w:r>
              <w:rPr>
                <w:szCs w:val="24"/>
              </w:rPr>
              <w:t>10/A Muhasebe</w:t>
            </w:r>
          </w:p>
        </w:tc>
        <w:tc>
          <w:tcPr>
            <w:tcW w:w="993" w:type="dxa"/>
            <w:shd w:val="clear" w:color="auto" w:fill="auto"/>
          </w:tcPr>
          <w:p w:rsidR="00A05CDB" w:rsidRPr="00D41148" w:rsidRDefault="00802C15" w:rsidP="00147F7C">
            <w:pPr>
              <w:tabs>
                <w:tab w:val="left" w:pos="426"/>
              </w:tabs>
              <w:spacing w:after="0"/>
              <w:jc w:val="both"/>
              <w:rPr>
                <w:szCs w:val="24"/>
              </w:rPr>
            </w:pPr>
            <w:r>
              <w:rPr>
                <w:szCs w:val="24"/>
              </w:rPr>
              <w:t>0</w:t>
            </w:r>
          </w:p>
        </w:tc>
        <w:tc>
          <w:tcPr>
            <w:tcW w:w="1275" w:type="dxa"/>
            <w:shd w:val="clear" w:color="auto" w:fill="auto"/>
          </w:tcPr>
          <w:p w:rsidR="00A05CDB" w:rsidRPr="00D41148" w:rsidRDefault="00A05CDB" w:rsidP="00147F7C">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A05CDB" w:rsidRPr="00D41148" w:rsidRDefault="00E467FD" w:rsidP="00D41148">
            <w:pPr>
              <w:tabs>
                <w:tab w:val="left" w:pos="426"/>
              </w:tabs>
              <w:spacing w:after="0"/>
              <w:jc w:val="both"/>
              <w:rPr>
                <w:szCs w:val="24"/>
              </w:rPr>
            </w:pPr>
            <w:r>
              <w:rPr>
                <w:szCs w:val="24"/>
              </w:rPr>
              <w:t>11</w:t>
            </w:r>
          </w:p>
        </w:tc>
      </w:tr>
      <w:tr w:rsidR="00A05CDB" w:rsidRPr="00D41148" w:rsidTr="00B8677A">
        <w:tc>
          <w:tcPr>
            <w:tcW w:w="2376" w:type="dxa"/>
            <w:shd w:val="clear" w:color="auto" w:fill="auto"/>
          </w:tcPr>
          <w:p w:rsidR="00A05CDB" w:rsidRPr="00D41148" w:rsidRDefault="00A05CDB" w:rsidP="00D41148">
            <w:pPr>
              <w:tabs>
                <w:tab w:val="left" w:pos="426"/>
              </w:tabs>
              <w:spacing w:after="0"/>
              <w:jc w:val="both"/>
              <w:rPr>
                <w:szCs w:val="24"/>
              </w:rPr>
            </w:pPr>
            <w:r>
              <w:rPr>
                <w:szCs w:val="24"/>
              </w:rPr>
              <w:t>11/A Bilişim</w:t>
            </w:r>
          </w:p>
        </w:tc>
        <w:tc>
          <w:tcPr>
            <w:tcW w:w="993" w:type="dxa"/>
            <w:shd w:val="clear" w:color="auto" w:fill="auto"/>
          </w:tcPr>
          <w:p w:rsidR="00A05CDB" w:rsidRPr="00D41148" w:rsidRDefault="00765943" w:rsidP="00147F7C">
            <w:pPr>
              <w:tabs>
                <w:tab w:val="left" w:pos="426"/>
              </w:tabs>
              <w:spacing w:after="0"/>
              <w:jc w:val="both"/>
              <w:rPr>
                <w:szCs w:val="24"/>
              </w:rPr>
            </w:pPr>
            <w:r>
              <w:rPr>
                <w:szCs w:val="24"/>
              </w:rPr>
              <w:t>2</w:t>
            </w:r>
          </w:p>
        </w:tc>
        <w:tc>
          <w:tcPr>
            <w:tcW w:w="1275" w:type="dxa"/>
            <w:shd w:val="clear" w:color="auto" w:fill="auto"/>
          </w:tcPr>
          <w:p w:rsidR="00A05CDB" w:rsidRPr="00D41148" w:rsidRDefault="00765943" w:rsidP="00147F7C">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A05CDB" w:rsidRPr="00D41148" w:rsidRDefault="00DB588B" w:rsidP="00D41148">
            <w:pPr>
              <w:tabs>
                <w:tab w:val="left" w:pos="426"/>
              </w:tabs>
              <w:spacing w:after="0"/>
              <w:jc w:val="both"/>
              <w:rPr>
                <w:szCs w:val="24"/>
              </w:rPr>
            </w:pPr>
            <w:r>
              <w:rPr>
                <w:szCs w:val="24"/>
              </w:rPr>
              <w:t>15</w:t>
            </w:r>
          </w:p>
        </w:tc>
      </w:tr>
      <w:tr w:rsidR="00A05CDB" w:rsidRPr="00D41148" w:rsidTr="00B8677A">
        <w:tc>
          <w:tcPr>
            <w:tcW w:w="2376" w:type="dxa"/>
            <w:shd w:val="clear" w:color="auto" w:fill="auto"/>
          </w:tcPr>
          <w:p w:rsidR="00A05CDB" w:rsidRPr="00D41148" w:rsidRDefault="00A05CDB" w:rsidP="00D41148">
            <w:pPr>
              <w:tabs>
                <w:tab w:val="left" w:pos="426"/>
              </w:tabs>
              <w:spacing w:after="0"/>
              <w:jc w:val="both"/>
              <w:rPr>
                <w:szCs w:val="24"/>
              </w:rPr>
            </w:pPr>
            <w:r>
              <w:rPr>
                <w:szCs w:val="24"/>
              </w:rPr>
              <w:t>11/A Muhasebe</w:t>
            </w:r>
          </w:p>
        </w:tc>
        <w:tc>
          <w:tcPr>
            <w:tcW w:w="993" w:type="dxa"/>
            <w:shd w:val="clear" w:color="auto" w:fill="auto"/>
          </w:tcPr>
          <w:p w:rsidR="00A05CDB" w:rsidRPr="00D41148" w:rsidRDefault="00765943" w:rsidP="00147F7C">
            <w:pPr>
              <w:tabs>
                <w:tab w:val="left" w:pos="426"/>
              </w:tabs>
              <w:spacing w:after="0"/>
              <w:jc w:val="both"/>
              <w:rPr>
                <w:szCs w:val="24"/>
              </w:rPr>
            </w:pPr>
            <w:r>
              <w:rPr>
                <w:szCs w:val="24"/>
              </w:rPr>
              <w:t>1</w:t>
            </w:r>
          </w:p>
        </w:tc>
        <w:tc>
          <w:tcPr>
            <w:tcW w:w="1275" w:type="dxa"/>
            <w:shd w:val="clear" w:color="auto" w:fill="auto"/>
          </w:tcPr>
          <w:p w:rsidR="00A05CDB" w:rsidRPr="00D41148" w:rsidRDefault="00765943" w:rsidP="00147F7C">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A05CDB" w:rsidRPr="00D41148" w:rsidRDefault="00DB588B" w:rsidP="00D41148">
            <w:pPr>
              <w:tabs>
                <w:tab w:val="left" w:pos="426"/>
              </w:tabs>
              <w:spacing w:after="0"/>
              <w:jc w:val="both"/>
              <w:rPr>
                <w:szCs w:val="24"/>
              </w:rPr>
            </w:pPr>
            <w:r>
              <w:rPr>
                <w:szCs w:val="24"/>
              </w:rPr>
              <w:t>10</w:t>
            </w:r>
          </w:p>
        </w:tc>
      </w:tr>
      <w:tr w:rsidR="00A05CDB" w:rsidRPr="00D41148" w:rsidTr="00B8677A">
        <w:tc>
          <w:tcPr>
            <w:tcW w:w="2376" w:type="dxa"/>
            <w:shd w:val="clear" w:color="auto" w:fill="auto"/>
          </w:tcPr>
          <w:p w:rsidR="00A05CDB" w:rsidRPr="00D41148" w:rsidRDefault="00A05CDB" w:rsidP="00D41148">
            <w:pPr>
              <w:tabs>
                <w:tab w:val="left" w:pos="426"/>
              </w:tabs>
              <w:spacing w:after="0"/>
              <w:jc w:val="both"/>
              <w:rPr>
                <w:szCs w:val="24"/>
              </w:rPr>
            </w:pPr>
            <w:r>
              <w:rPr>
                <w:szCs w:val="24"/>
              </w:rPr>
              <w:t>12/A Bilişim</w:t>
            </w:r>
          </w:p>
        </w:tc>
        <w:tc>
          <w:tcPr>
            <w:tcW w:w="993" w:type="dxa"/>
            <w:shd w:val="clear" w:color="auto" w:fill="auto"/>
          </w:tcPr>
          <w:p w:rsidR="00A05CDB" w:rsidRPr="00D41148" w:rsidRDefault="00B05F46" w:rsidP="00147F7C">
            <w:pPr>
              <w:tabs>
                <w:tab w:val="left" w:pos="426"/>
              </w:tabs>
              <w:spacing w:after="0"/>
              <w:jc w:val="both"/>
              <w:rPr>
                <w:szCs w:val="24"/>
              </w:rPr>
            </w:pPr>
            <w:r>
              <w:rPr>
                <w:szCs w:val="24"/>
              </w:rPr>
              <w:t>8</w:t>
            </w:r>
          </w:p>
        </w:tc>
        <w:tc>
          <w:tcPr>
            <w:tcW w:w="1275" w:type="dxa"/>
            <w:shd w:val="clear" w:color="auto" w:fill="auto"/>
          </w:tcPr>
          <w:p w:rsidR="00A05CDB" w:rsidRPr="00D41148" w:rsidRDefault="00B05F46" w:rsidP="00147F7C">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A05CDB" w:rsidRPr="00D41148" w:rsidRDefault="00DB588B" w:rsidP="00D41148">
            <w:pPr>
              <w:tabs>
                <w:tab w:val="left" w:pos="426"/>
              </w:tabs>
              <w:spacing w:after="0"/>
              <w:jc w:val="both"/>
              <w:rPr>
                <w:szCs w:val="24"/>
              </w:rPr>
            </w:pPr>
            <w:r>
              <w:rPr>
                <w:szCs w:val="24"/>
              </w:rPr>
              <w:t>17</w:t>
            </w:r>
          </w:p>
        </w:tc>
      </w:tr>
      <w:tr w:rsidR="00A05CDB" w:rsidRPr="00D41148" w:rsidTr="00B8677A">
        <w:tc>
          <w:tcPr>
            <w:tcW w:w="2376" w:type="dxa"/>
            <w:shd w:val="clear" w:color="auto" w:fill="auto"/>
          </w:tcPr>
          <w:p w:rsidR="00A05CDB" w:rsidRDefault="00A05CDB" w:rsidP="00D41148">
            <w:pPr>
              <w:tabs>
                <w:tab w:val="left" w:pos="426"/>
              </w:tabs>
              <w:spacing w:after="0"/>
              <w:jc w:val="both"/>
              <w:rPr>
                <w:szCs w:val="24"/>
              </w:rPr>
            </w:pPr>
            <w:r>
              <w:rPr>
                <w:szCs w:val="24"/>
              </w:rPr>
              <w:t>12/A Muhasebe</w:t>
            </w:r>
          </w:p>
        </w:tc>
        <w:tc>
          <w:tcPr>
            <w:tcW w:w="993" w:type="dxa"/>
            <w:shd w:val="clear" w:color="auto" w:fill="auto"/>
          </w:tcPr>
          <w:p w:rsidR="00A05CDB" w:rsidRDefault="00B05F46" w:rsidP="00147F7C">
            <w:pPr>
              <w:tabs>
                <w:tab w:val="left" w:pos="426"/>
              </w:tabs>
              <w:spacing w:after="0"/>
              <w:jc w:val="both"/>
              <w:rPr>
                <w:szCs w:val="24"/>
              </w:rPr>
            </w:pPr>
            <w:r>
              <w:rPr>
                <w:szCs w:val="24"/>
              </w:rPr>
              <w:t>8</w:t>
            </w:r>
          </w:p>
        </w:tc>
        <w:tc>
          <w:tcPr>
            <w:tcW w:w="1275" w:type="dxa"/>
            <w:shd w:val="clear" w:color="auto" w:fill="auto"/>
          </w:tcPr>
          <w:p w:rsidR="00A05CDB" w:rsidRDefault="00B05F46" w:rsidP="00147F7C">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A05CDB" w:rsidRPr="00D41148" w:rsidRDefault="00DB588B" w:rsidP="00D41148">
            <w:pPr>
              <w:tabs>
                <w:tab w:val="left" w:pos="426"/>
              </w:tabs>
              <w:spacing w:after="0"/>
              <w:jc w:val="both"/>
              <w:rPr>
                <w:szCs w:val="24"/>
              </w:rPr>
            </w:pPr>
            <w:r>
              <w:rPr>
                <w:szCs w:val="24"/>
              </w:rPr>
              <w:t>16</w:t>
            </w:r>
          </w:p>
        </w:tc>
      </w:tr>
    </w:tbl>
    <w:p w:rsidR="00A05CDB" w:rsidRDefault="00A05CDB" w:rsidP="00E67FCA">
      <w:pPr>
        <w:tabs>
          <w:tab w:val="left" w:pos="426"/>
        </w:tabs>
        <w:spacing w:after="0"/>
        <w:jc w:val="both"/>
        <w:rPr>
          <w:szCs w:val="24"/>
        </w:rPr>
      </w:pPr>
    </w:p>
    <w:p w:rsidR="00327A90" w:rsidRDefault="00327A90" w:rsidP="00E67FCA">
      <w:pPr>
        <w:tabs>
          <w:tab w:val="left" w:pos="426"/>
        </w:tabs>
        <w:spacing w:after="0"/>
        <w:jc w:val="both"/>
        <w:rPr>
          <w:szCs w:val="24"/>
        </w:rPr>
      </w:pPr>
    </w:p>
    <w:p w:rsidR="00327A90" w:rsidRDefault="00327A90" w:rsidP="00E67FCA">
      <w:pPr>
        <w:tabs>
          <w:tab w:val="left" w:pos="426"/>
        </w:tabs>
        <w:spacing w:after="0"/>
        <w:jc w:val="both"/>
        <w:rPr>
          <w:szCs w:val="24"/>
        </w:rPr>
      </w:pPr>
    </w:p>
    <w:p w:rsidR="00327A90" w:rsidRDefault="00327A90" w:rsidP="00E67FCA">
      <w:pPr>
        <w:tabs>
          <w:tab w:val="left" w:pos="426"/>
        </w:tabs>
        <w:spacing w:after="0"/>
        <w:jc w:val="both"/>
        <w:rPr>
          <w:szCs w:val="24"/>
        </w:rPr>
      </w:pPr>
    </w:p>
    <w:p w:rsidR="00327A90" w:rsidRDefault="00327A90" w:rsidP="00E67FCA">
      <w:pPr>
        <w:tabs>
          <w:tab w:val="left" w:pos="426"/>
        </w:tabs>
        <w:spacing w:after="0"/>
        <w:jc w:val="both"/>
        <w:rPr>
          <w:szCs w:val="24"/>
        </w:rPr>
      </w:pPr>
    </w:p>
    <w:p w:rsidR="00327A90" w:rsidRDefault="00327A90" w:rsidP="00E67FCA">
      <w:pPr>
        <w:tabs>
          <w:tab w:val="left" w:pos="426"/>
        </w:tabs>
        <w:spacing w:after="0"/>
        <w:jc w:val="both"/>
        <w:rPr>
          <w:szCs w:val="24"/>
        </w:rPr>
      </w:pPr>
    </w:p>
    <w:p w:rsidR="00327A90" w:rsidRDefault="00327A90" w:rsidP="00E67FCA">
      <w:pPr>
        <w:tabs>
          <w:tab w:val="left" w:pos="426"/>
        </w:tabs>
        <w:spacing w:after="0"/>
        <w:jc w:val="both"/>
        <w:rPr>
          <w:szCs w:val="24"/>
        </w:rPr>
      </w:pPr>
    </w:p>
    <w:p w:rsidR="00327A90" w:rsidRDefault="00327A90"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C1EB3" w:rsidP="009C6C05">
            <w:r>
              <w:t>10</w:t>
            </w:r>
          </w:p>
        </w:tc>
        <w:tc>
          <w:tcPr>
            <w:tcW w:w="4715" w:type="dxa"/>
            <w:shd w:val="clear" w:color="auto" w:fill="auto"/>
          </w:tcPr>
          <w:p w:rsidR="009C6C05" w:rsidRDefault="009C6C05" w:rsidP="009C6C05">
            <w:r>
              <w:t>TV Sayısı</w:t>
            </w:r>
          </w:p>
        </w:tc>
        <w:tc>
          <w:tcPr>
            <w:tcW w:w="2358" w:type="dxa"/>
            <w:shd w:val="clear" w:color="auto" w:fill="auto"/>
          </w:tcPr>
          <w:p w:rsidR="009C6C05" w:rsidRDefault="003C1EB3" w:rsidP="009C6C05">
            <w:r>
              <w:t>Yok</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C1EB3" w:rsidP="009C6C05">
            <w:r>
              <w:t>35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C1EB3"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C1EB3"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C1EB3"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C1EB3" w:rsidP="009C6C05">
            <w:r>
              <w:t>2</w:t>
            </w:r>
          </w:p>
        </w:tc>
        <w:tc>
          <w:tcPr>
            <w:tcW w:w="4715" w:type="dxa"/>
            <w:shd w:val="clear" w:color="auto" w:fill="auto"/>
          </w:tcPr>
          <w:p w:rsidR="009C6C05" w:rsidRPr="00321A3D" w:rsidRDefault="009C6C05" w:rsidP="009C6C05">
            <w:r w:rsidRPr="00321A3D">
              <w:t>İnternet Bağlantı Hızı</w:t>
            </w:r>
          </w:p>
        </w:tc>
        <w:tc>
          <w:tcPr>
            <w:tcW w:w="2358" w:type="dxa"/>
            <w:shd w:val="clear" w:color="auto" w:fill="auto"/>
          </w:tcPr>
          <w:p w:rsidR="009C6C05" w:rsidRPr="00321A3D" w:rsidRDefault="00321A3D" w:rsidP="009C6C05">
            <w:r w:rsidRPr="00321A3D">
              <w:t>8 Mbps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321A3D" w:rsidRDefault="004962D0" w:rsidP="009C6C05">
            <w:pPr>
              <w:rPr>
                <w:b/>
              </w:rPr>
            </w:pPr>
            <w:r w:rsidRPr="00321A3D">
              <w:rPr>
                <w:b/>
              </w:rPr>
              <w:t>Yıllar</w:t>
            </w:r>
          </w:p>
        </w:tc>
        <w:tc>
          <w:tcPr>
            <w:tcW w:w="2357" w:type="dxa"/>
            <w:shd w:val="clear" w:color="auto" w:fill="auto"/>
          </w:tcPr>
          <w:p w:rsidR="004962D0" w:rsidRPr="00321A3D" w:rsidRDefault="004962D0" w:rsidP="009C6C05">
            <w:pPr>
              <w:rPr>
                <w:b/>
              </w:rPr>
            </w:pPr>
            <w:r w:rsidRPr="00321A3D">
              <w:rPr>
                <w:b/>
              </w:rPr>
              <w:t>Gelir Miktarı</w:t>
            </w:r>
          </w:p>
        </w:tc>
        <w:tc>
          <w:tcPr>
            <w:tcW w:w="2357" w:type="dxa"/>
            <w:shd w:val="clear" w:color="auto" w:fill="auto"/>
          </w:tcPr>
          <w:p w:rsidR="004962D0" w:rsidRPr="00321A3D" w:rsidRDefault="004962D0" w:rsidP="009C6C05">
            <w:pPr>
              <w:rPr>
                <w:b/>
              </w:rPr>
            </w:pPr>
            <w:r w:rsidRPr="00321A3D">
              <w:rPr>
                <w:b/>
              </w:rPr>
              <w:t>Gider Miktarı</w:t>
            </w:r>
          </w:p>
        </w:tc>
      </w:tr>
      <w:tr w:rsidR="00321A3D" w:rsidTr="00D41148">
        <w:tc>
          <w:tcPr>
            <w:tcW w:w="2357" w:type="dxa"/>
            <w:shd w:val="clear" w:color="auto" w:fill="auto"/>
          </w:tcPr>
          <w:p w:rsidR="00321A3D" w:rsidRPr="00215FBC" w:rsidRDefault="00321A3D" w:rsidP="009C6C05">
            <w:pPr>
              <w:rPr>
                <w:highlight w:val="yellow"/>
              </w:rPr>
            </w:pPr>
            <w:r w:rsidRPr="00321A3D">
              <w:t>2018</w:t>
            </w:r>
          </w:p>
        </w:tc>
        <w:tc>
          <w:tcPr>
            <w:tcW w:w="2357" w:type="dxa"/>
            <w:shd w:val="clear" w:color="auto" w:fill="auto"/>
          </w:tcPr>
          <w:p w:rsidR="00321A3D" w:rsidRPr="00015F25" w:rsidRDefault="00321A3D" w:rsidP="00676C7F">
            <w:r w:rsidRPr="00015F25">
              <w:t>39019 TL</w:t>
            </w:r>
          </w:p>
        </w:tc>
        <w:tc>
          <w:tcPr>
            <w:tcW w:w="2357" w:type="dxa"/>
            <w:shd w:val="clear" w:color="auto" w:fill="auto"/>
          </w:tcPr>
          <w:p w:rsidR="00321A3D" w:rsidRPr="00015F25" w:rsidRDefault="00321A3D" w:rsidP="00676C7F">
            <w:r w:rsidRPr="00015F25">
              <w:t>39019 TL</w:t>
            </w:r>
          </w:p>
        </w:tc>
      </w:tr>
      <w:tr w:rsidR="00321A3D" w:rsidTr="00D41148">
        <w:tc>
          <w:tcPr>
            <w:tcW w:w="2357" w:type="dxa"/>
            <w:shd w:val="clear" w:color="auto" w:fill="auto"/>
          </w:tcPr>
          <w:p w:rsidR="00321A3D" w:rsidRPr="007F3201" w:rsidRDefault="00321A3D" w:rsidP="009C6C05">
            <w:r w:rsidRPr="007F3201">
              <w:t>2019</w:t>
            </w:r>
          </w:p>
        </w:tc>
        <w:tc>
          <w:tcPr>
            <w:tcW w:w="2357" w:type="dxa"/>
            <w:shd w:val="clear" w:color="auto" w:fill="auto"/>
          </w:tcPr>
          <w:p w:rsidR="00321A3D" w:rsidRPr="007F3201" w:rsidRDefault="007F3201" w:rsidP="009C6C05">
            <w:r w:rsidRPr="007F3201">
              <w:t>41598 TL</w:t>
            </w:r>
          </w:p>
        </w:tc>
        <w:tc>
          <w:tcPr>
            <w:tcW w:w="2357" w:type="dxa"/>
            <w:shd w:val="clear" w:color="auto" w:fill="auto"/>
          </w:tcPr>
          <w:p w:rsidR="00321A3D" w:rsidRPr="007F3201" w:rsidRDefault="007F3201" w:rsidP="009C6C05">
            <w:r w:rsidRPr="007F3201">
              <w:t>41598 TL</w:t>
            </w:r>
          </w:p>
        </w:tc>
      </w:tr>
      <w:tr w:rsidR="003A3BE6" w:rsidTr="00D41148">
        <w:tc>
          <w:tcPr>
            <w:tcW w:w="2357" w:type="dxa"/>
            <w:shd w:val="clear" w:color="auto" w:fill="auto"/>
          </w:tcPr>
          <w:p w:rsidR="003A3BE6" w:rsidRPr="002D3035" w:rsidRDefault="003A3BE6" w:rsidP="009C6C05">
            <w:pPr>
              <w:rPr>
                <w:highlight w:val="yellow"/>
              </w:rPr>
            </w:pPr>
            <w:r w:rsidRPr="002D3035">
              <w:rPr>
                <w:highlight w:val="yellow"/>
              </w:rPr>
              <w:t>2020</w:t>
            </w:r>
          </w:p>
        </w:tc>
        <w:tc>
          <w:tcPr>
            <w:tcW w:w="2357" w:type="dxa"/>
            <w:shd w:val="clear" w:color="auto" w:fill="auto"/>
          </w:tcPr>
          <w:p w:rsidR="003A3BE6" w:rsidRPr="002D3035" w:rsidRDefault="003A3BE6" w:rsidP="009C6C05">
            <w:pPr>
              <w:rPr>
                <w:highlight w:val="yellow"/>
              </w:rPr>
            </w:pPr>
          </w:p>
        </w:tc>
        <w:tc>
          <w:tcPr>
            <w:tcW w:w="2357" w:type="dxa"/>
            <w:shd w:val="clear" w:color="auto" w:fill="auto"/>
          </w:tcPr>
          <w:p w:rsidR="003A3BE6" w:rsidRPr="002D3035" w:rsidRDefault="003A3BE6" w:rsidP="009C6C05">
            <w:pPr>
              <w:rPr>
                <w:highlight w:val="yellow"/>
              </w:rPr>
            </w:pPr>
          </w:p>
        </w:tc>
      </w:tr>
    </w:tbl>
    <w:p w:rsidR="0049575C" w:rsidRPr="00A47F2F" w:rsidRDefault="0049575C" w:rsidP="0017693F">
      <w:pPr>
        <w:spacing w:after="0"/>
        <w:jc w:val="both"/>
        <w:rPr>
          <w:szCs w:val="24"/>
        </w:rPr>
      </w:pPr>
    </w:p>
    <w:p w:rsidR="003C7244" w:rsidRPr="00A47F2F" w:rsidRDefault="003C7244" w:rsidP="000064B1">
      <w:pPr>
        <w:spacing w:after="0"/>
        <w:ind w:left="426"/>
        <w:jc w:val="both"/>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339BA" w:rsidP="00B21A33">
      <w:pPr>
        <w:jc w:val="both"/>
      </w:pPr>
      <w:r>
        <w:rPr>
          <w:noProof/>
          <w:szCs w:val="24"/>
        </w:rPr>
        <w:drawing>
          <wp:inline distT="0" distB="0" distL="0" distR="0">
            <wp:extent cx="3930650" cy="256476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3930650" cy="2564765"/>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p>
    <w:p w:rsidR="00B21A33" w:rsidRDefault="00373590" w:rsidP="00373590">
      <w:pPr>
        <w:pStyle w:val="Balk3"/>
      </w:pPr>
      <w:r>
        <w:t>Öğrenci Anketi Sonuçları:</w:t>
      </w:r>
    </w:p>
    <w:p w:rsidR="00473838" w:rsidRPr="00473838" w:rsidRDefault="00473838" w:rsidP="00473838">
      <w:r>
        <w:t>Okulun iç ve dış temizliği yeterlidir.</w:t>
      </w:r>
    </w:p>
    <w:p w:rsidR="00473838" w:rsidRDefault="00473838" w:rsidP="00473838">
      <w:pPr>
        <w:pStyle w:val="Balk3"/>
        <w:rPr>
          <w:rFonts w:ascii="Book Antiqua" w:eastAsia="Times New Roman" w:hAnsi="Book Antiqua"/>
          <w:sz w:val="24"/>
          <w:szCs w:val="21"/>
        </w:rPr>
      </w:pPr>
      <w:r w:rsidRPr="00473838">
        <w:rPr>
          <w:rFonts w:ascii="Book Antiqua" w:eastAsia="Times New Roman" w:hAnsi="Book Antiqua"/>
          <w:sz w:val="24"/>
          <w:szCs w:val="21"/>
        </w:rPr>
        <w:t>Okul</w:t>
      </w:r>
      <w:r>
        <w:rPr>
          <w:rFonts w:ascii="Book Antiqua" w:eastAsia="Times New Roman" w:hAnsi="Book Antiqua"/>
          <w:sz w:val="24"/>
          <w:szCs w:val="21"/>
        </w:rPr>
        <w:t>un binası ve diğer fiziki mekanlar yetersizdir</w:t>
      </w:r>
      <w:r w:rsidRPr="00473838">
        <w:rPr>
          <w:rFonts w:ascii="Book Antiqua" w:eastAsia="Times New Roman" w:hAnsi="Book Antiqua"/>
          <w:sz w:val="24"/>
          <w:szCs w:val="21"/>
        </w:rPr>
        <w:t xml:space="preserve">. </w:t>
      </w:r>
    </w:p>
    <w:p w:rsidR="00473838" w:rsidRDefault="00473838" w:rsidP="00473838">
      <w:r>
        <w:t>Okul güvenliği yetersizdir.</w:t>
      </w:r>
    </w:p>
    <w:p w:rsidR="00473838" w:rsidRPr="00473838" w:rsidRDefault="00215FBC" w:rsidP="00473838">
      <w:r>
        <w:t>Okulda spor salonu yoktur</w:t>
      </w:r>
      <w:r w:rsidR="00473838">
        <w:t>.</w:t>
      </w:r>
    </w:p>
    <w:p w:rsidR="00A07F48" w:rsidRDefault="00373590" w:rsidP="00373590">
      <w:pPr>
        <w:pStyle w:val="Balk3"/>
        <w:rPr>
          <w:szCs w:val="24"/>
        </w:rPr>
      </w:pPr>
      <w:r>
        <w:rPr>
          <w:szCs w:val="24"/>
        </w:rPr>
        <w:lastRenderedPageBreak/>
        <w:t>Öğretmen Anketi Sonuçları:</w:t>
      </w:r>
    </w:p>
    <w:p w:rsidR="00473838" w:rsidRPr="00473838" w:rsidRDefault="00473838" w:rsidP="00473838">
      <w:pPr>
        <w:pStyle w:val="Balk3"/>
        <w:rPr>
          <w:rFonts w:ascii="Book Antiqua" w:eastAsia="Times New Roman" w:hAnsi="Book Antiqua"/>
          <w:sz w:val="24"/>
          <w:szCs w:val="21"/>
        </w:rPr>
      </w:pPr>
      <w:r w:rsidRPr="00473838">
        <w:rPr>
          <w:rFonts w:ascii="Book Antiqua" w:eastAsia="Times New Roman" w:hAnsi="Book Antiqua"/>
          <w:sz w:val="24"/>
          <w:szCs w:val="21"/>
        </w:rPr>
        <w:t xml:space="preserve">Okul teknik araç ve gereç bakımından yeterli donanıma sahip değildir. </w:t>
      </w:r>
    </w:p>
    <w:p w:rsidR="00473838" w:rsidRPr="00473838" w:rsidRDefault="00473838" w:rsidP="00473838">
      <w:pPr>
        <w:pStyle w:val="Balk3"/>
        <w:rPr>
          <w:rFonts w:ascii="Book Antiqua" w:eastAsia="Times New Roman" w:hAnsi="Book Antiqua"/>
          <w:sz w:val="24"/>
          <w:szCs w:val="21"/>
        </w:rPr>
      </w:pPr>
      <w:r w:rsidRPr="00473838">
        <w:rPr>
          <w:rFonts w:ascii="Book Antiqua" w:eastAsia="Times New Roman" w:hAnsi="Book Antiqua"/>
          <w:sz w:val="24"/>
          <w:szCs w:val="21"/>
        </w:rPr>
        <w:t xml:space="preserve">Okulumuzda sadece öğretmenlerin kullanımına tahsis </w:t>
      </w:r>
      <w:r w:rsidR="00215FBC">
        <w:rPr>
          <w:rFonts w:ascii="Book Antiqua" w:eastAsia="Times New Roman" w:hAnsi="Book Antiqua"/>
          <w:sz w:val="24"/>
          <w:szCs w:val="21"/>
        </w:rPr>
        <w:t>edilmiş yerler yeterli değildir.</w:t>
      </w:r>
    </w:p>
    <w:p w:rsidR="00473838" w:rsidRDefault="00473838" w:rsidP="00473838">
      <w:pPr>
        <w:pStyle w:val="Balk3"/>
        <w:rPr>
          <w:rFonts w:ascii="Book Antiqua" w:eastAsia="Times New Roman" w:hAnsi="Book Antiqua"/>
          <w:sz w:val="24"/>
          <w:szCs w:val="21"/>
        </w:rPr>
      </w:pPr>
      <w:r w:rsidRPr="00473838">
        <w:rPr>
          <w:rFonts w:ascii="Book Antiqua" w:eastAsia="Times New Roman" w:hAnsi="Book Antiqua"/>
          <w:sz w:val="24"/>
          <w:szCs w:val="21"/>
        </w:rPr>
        <w:t>Gelen öğrencilerin akademik ba</w:t>
      </w:r>
      <w:r w:rsidR="00215FBC">
        <w:rPr>
          <w:rFonts w:ascii="Book Antiqua" w:eastAsia="Times New Roman" w:hAnsi="Book Antiqua"/>
          <w:sz w:val="24"/>
          <w:szCs w:val="21"/>
        </w:rPr>
        <w:t>şarı seviyeleri</w:t>
      </w:r>
      <w:r>
        <w:rPr>
          <w:rFonts w:ascii="Book Antiqua" w:eastAsia="Times New Roman" w:hAnsi="Book Antiqua"/>
          <w:sz w:val="24"/>
          <w:szCs w:val="21"/>
        </w:rPr>
        <w:t xml:space="preserve"> düşüktür.</w:t>
      </w:r>
    </w:p>
    <w:p w:rsidR="00373590" w:rsidRDefault="00373590" w:rsidP="00473838">
      <w:pPr>
        <w:pStyle w:val="Balk3"/>
        <w:rPr>
          <w:szCs w:val="24"/>
        </w:rPr>
      </w:pPr>
      <w:r>
        <w:rPr>
          <w:szCs w:val="24"/>
        </w:rPr>
        <w:t>Veli Anketi Sonuçları:</w:t>
      </w:r>
    </w:p>
    <w:p w:rsidR="00473838" w:rsidRDefault="0063206C" w:rsidP="00473838">
      <w:r>
        <w:t>Okul, teknik araç ve gereç yönünden yeterli donanıma sahip değildir.</w:t>
      </w:r>
    </w:p>
    <w:p w:rsidR="0063206C" w:rsidRDefault="0063206C" w:rsidP="00473838">
      <w:r>
        <w:t>Okul binası ve diğer fiziki mekanlar yeterli değildir.</w:t>
      </w:r>
    </w:p>
    <w:p w:rsidR="00EA32DB" w:rsidRPr="00A47F2F" w:rsidRDefault="00F16D1B" w:rsidP="00B21A33">
      <w:pPr>
        <w:pStyle w:val="Balk2"/>
      </w:pPr>
      <w:bookmarkStart w:id="23" w:name="_Toc531097537"/>
      <w:r w:rsidRPr="00A47F2F">
        <w:t>GZFT</w:t>
      </w:r>
      <w:r w:rsidR="006658C1" w:rsidRPr="00A47F2F">
        <w:t xml:space="preserve"> (Güçlü, Zayıf, Fırsat, Tehdit)</w:t>
      </w:r>
      <w:r w:rsidRPr="00A47F2F">
        <w:t xml:space="preserve"> Analizi</w:t>
      </w:r>
      <w:bookmarkEnd w:id="22"/>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p>
    <w:p w:rsidR="009029FB" w:rsidRDefault="009029FB" w:rsidP="0049575C">
      <w:pPr>
        <w:spacing w:after="0"/>
        <w:ind w:firstLine="708"/>
        <w:jc w:val="both"/>
        <w:rPr>
          <w:b/>
          <w:szCs w:val="24"/>
        </w:rPr>
      </w:pPr>
    </w:p>
    <w:p w:rsidR="00C84EA2" w:rsidRDefault="00C84EA2"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1"/>
      </w:tblGrid>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lastRenderedPageBreak/>
              <w:t>Öğrenciler</w:t>
            </w:r>
          </w:p>
        </w:tc>
        <w:tc>
          <w:tcPr>
            <w:tcW w:w="7371" w:type="dxa"/>
            <w:shd w:val="clear" w:color="auto" w:fill="auto"/>
          </w:tcPr>
          <w:p w:rsidR="005272BC" w:rsidRPr="00D41148" w:rsidRDefault="005272BC" w:rsidP="00473838">
            <w:pPr>
              <w:spacing w:after="0"/>
              <w:jc w:val="both"/>
              <w:rPr>
                <w:szCs w:val="24"/>
              </w:rPr>
            </w:pPr>
            <w:r w:rsidRPr="00E54B98">
              <w:rPr>
                <w:rFonts w:ascii="Times New Roman" w:hAnsi="Times New Roman"/>
                <w:bCs/>
                <w:lang w:val="en-US" w:bidi="en-US"/>
              </w:rPr>
              <w:t>Sınıf</w:t>
            </w:r>
            <w:r w:rsidR="0024154F">
              <w:rPr>
                <w:rFonts w:ascii="Times New Roman" w:hAnsi="Times New Roman"/>
                <w:bCs/>
                <w:lang w:val="en-US" w:bidi="en-US"/>
              </w:rPr>
              <w:t xml:space="preserve"> </w:t>
            </w:r>
            <w:r w:rsidRPr="00E54B98">
              <w:rPr>
                <w:rFonts w:ascii="Times New Roman" w:hAnsi="Times New Roman"/>
                <w:bCs/>
                <w:lang w:val="en-US" w:bidi="en-US"/>
              </w:rPr>
              <w:t>mevcutlarının</w:t>
            </w:r>
            <w:r w:rsidR="000504D5">
              <w:rPr>
                <w:rFonts w:ascii="Times New Roman" w:hAnsi="Times New Roman"/>
                <w:bCs/>
                <w:lang w:val="en-US" w:bidi="en-US"/>
              </w:rPr>
              <w:t xml:space="preserve"> </w:t>
            </w:r>
            <w:r w:rsidRPr="00E54B98">
              <w:rPr>
                <w:rFonts w:ascii="Times New Roman" w:hAnsi="Times New Roman"/>
                <w:bCs/>
                <w:lang w:val="en-US" w:bidi="en-US"/>
              </w:rPr>
              <w:t>standartlara</w:t>
            </w:r>
            <w:r w:rsidR="000504D5">
              <w:rPr>
                <w:rFonts w:ascii="Times New Roman" w:hAnsi="Times New Roman"/>
                <w:bCs/>
                <w:lang w:val="en-US" w:bidi="en-US"/>
              </w:rPr>
              <w:t xml:space="preserve"> </w:t>
            </w:r>
            <w:r w:rsidRPr="00E54B98">
              <w:rPr>
                <w:rFonts w:ascii="Times New Roman" w:hAnsi="Times New Roman"/>
                <w:bCs/>
                <w:lang w:val="en-US" w:bidi="en-US"/>
              </w:rPr>
              <w:t>uygun</w:t>
            </w:r>
            <w:r w:rsidR="000504D5">
              <w:rPr>
                <w:rFonts w:ascii="Times New Roman" w:hAnsi="Times New Roman"/>
                <w:bCs/>
                <w:lang w:val="en-US" w:bidi="en-US"/>
              </w:rPr>
              <w:t xml:space="preserve"> </w:t>
            </w:r>
            <w:r w:rsidRPr="00E54B98">
              <w:rPr>
                <w:rFonts w:ascii="Times New Roman" w:hAnsi="Times New Roman"/>
                <w:bCs/>
                <w:lang w:val="en-US" w:bidi="en-US"/>
              </w:rPr>
              <w:t>olması, kalabalık</w:t>
            </w:r>
            <w:r w:rsidR="000504D5">
              <w:rPr>
                <w:rFonts w:ascii="Times New Roman" w:hAnsi="Times New Roman"/>
                <w:bCs/>
                <w:lang w:val="en-US" w:bidi="en-US"/>
              </w:rPr>
              <w:t xml:space="preserve"> </w:t>
            </w:r>
            <w:r w:rsidRPr="00E54B98">
              <w:rPr>
                <w:rFonts w:ascii="Times New Roman" w:hAnsi="Times New Roman"/>
                <w:bCs/>
                <w:lang w:val="en-US" w:bidi="en-US"/>
              </w:rPr>
              <w:t>olmaması</w:t>
            </w:r>
          </w:p>
        </w:tc>
      </w:tr>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t>Çalışanlar</w:t>
            </w:r>
          </w:p>
        </w:tc>
        <w:tc>
          <w:tcPr>
            <w:tcW w:w="7371" w:type="dxa"/>
            <w:shd w:val="clear" w:color="auto" w:fill="auto"/>
          </w:tcPr>
          <w:p w:rsidR="005272BC" w:rsidRDefault="005272BC" w:rsidP="00473838">
            <w:pPr>
              <w:tabs>
                <w:tab w:val="left" w:pos="2700"/>
              </w:tabs>
              <w:spacing w:after="0" w:line="240" w:lineRule="auto"/>
              <w:rPr>
                <w:rFonts w:ascii="Times New Roman" w:hAnsi="Times New Roman"/>
                <w:bCs/>
                <w:lang w:val="en-US" w:bidi="en-US"/>
              </w:rPr>
            </w:pPr>
            <w:r w:rsidRPr="00E54B98">
              <w:rPr>
                <w:rFonts w:ascii="Times New Roman" w:hAnsi="Times New Roman"/>
                <w:bCs/>
                <w:lang w:val="en-US" w:bidi="en-US"/>
              </w:rPr>
              <w:t>Öğretmen</w:t>
            </w:r>
            <w:r w:rsidR="00AD6C1B">
              <w:rPr>
                <w:rFonts w:ascii="Times New Roman" w:hAnsi="Times New Roman"/>
                <w:bCs/>
                <w:lang w:val="en-US" w:bidi="en-US"/>
              </w:rPr>
              <w:t xml:space="preserve"> </w:t>
            </w:r>
            <w:r w:rsidRPr="00E54B98">
              <w:rPr>
                <w:rFonts w:ascii="Times New Roman" w:hAnsi="Times New Roman"/>
                <w:bCs/>
                <w:lang w:val="en-US" w:bidi="en-US"/>
              </w:rPr>
              <w:t>kadrosunun</w:t>
            </w:r>
            <w:r w:rsidR="00AD6C1B">
              <w:rPr>
                <w:rFonts w:ascii="Times New Roman" w:hAnsi="Times New Roman"/>
                <w:bCs/>
                <w:lang w:val="en-US" w:bidi="en-US"/>
              </w:rPr>
              <w:t xml:space="preserve"> </w:t>
            </w:r>
            <w:r w:rsidRPr="00E54B98">
              <w:rPr>
                <w:rFonts w:ascii="Times New Roman" w:hAnsi="Times New Roman"/>
                <w:bCs/>
                <w:lang w:val="en-US" w:bidi="en-US"/>
              </w:rPr>
              <w:t>iyi</w:t>
            </w:r>
            <w:r w:rsidR="00AD6C1B">
              <w:rPr>
                <w:rFonts w:ascii="Times New Roman" w:hAnsi="Times New Roman"/>
                <w:bCs/>
                <w:lang w:val="en-US" w:bidi="en-US"/>
              </w:rPr>
              <w:t xml:space="preserve"> </w:t>
            </w:r>
            <w:r w:rsidRPr="00E54B98">
              <w:rPr>
                <w:rFonts w:ascii="Times New Roman" w:hAnsi="Times New Roman"/>
                <w:bCs/>
                <w:lang w:val="en-US" w:bidi="en-US"/>
              </w:rPr>
              <w:t>ve</w:t>
            </w:r>
            <w:r w:rsidR="00AD6C1B">
              <w:rPr>
                <w:rFonts w:ascii="Times New Roman" w:hAnsi="Times New Roman"/>
                <w:bCs/>
                <w:lang w:val="en-US" w:bidi="en-US"/>
              </w:rPr>
              <w:t xml:space="preserve"> </w:t>
            </w:r>
            <w:r w:rsidRPr="00E54B98">
              <w:rPr>
                <w:rFonts w:ascii="Times New Roman" w:hAnsi="Times New Roman"/>
                <w:bCs/>
                <w:lang w:val="en-US" w:bidi="en-US"/>
              </w:rPr>
              <w:t>deneyimli</w:t>
            </w:r>
            <w:r w:rsidR="00AD6C1B">
              <w:rPr>
                <w:rFonts w:ascii="Times New Roman" w:hAnsi="Times New Roman"/>
                <w:bCs/>
                <w:lang w:val="en-US" w:bidi="en-US"/>
              </w:rPr>
              <w:t xml:space="preserve"> </w:t>
            </w:r>
            <w:r w:rsidRPr="00E54B98">
              <w:rPr>
                <w:rFonts w:ascii="Times New Roman" w:hAnsi="Times New Roman"/>
                <w:bCs/>
                <w:lang w:val="en-US" w:bidi="en-US"/>
              </w:rPr>
              <w:t>kişilerden</w:t>
            </w:r>
            <w:r w:rsidR="00AD6C1B">
              <w:rPr>
                <w:rFonts w:ascii="Times New Roman" w:hAnsi="Times New Roman"/>
                <w:bCs/>
                <w:lang w:val="en-US" w:bidi="en-US"/>
              </w:rPr>
              <w:t xml:space="preserve"> </w:t>
            </w:r>
            <w:r w:rsidRPr="00E54B98">
              <w:rPr>
                <w:rFonts w:ascii="Times New Roman" w:hAnsi="Times New Roman"/>
                <w:bCs/>
                <w:lang w:val="en-US" w:bidi="en-US"/>
              </w:rPr>
              <w:t>oluşması</w:t>
            </w:r>
          </w:p>
          <w:p w:rsidR="00325F05" w:rsidRDefault="00325F05" w:rsidP="00473838">
            <w:pPr>
              <w:tabs>
                <w:tab w:val="left" w:pos="2700"/>
              </w:tabs>
              <w:spacing w:after="0" w:line="240" w:lineRule="auto"/>
              <w:rPr>
                <w:rFonts w:ascii="Times New Roman" w:hAnsi="Times New Roman"/>
                <w:bCs/>
                <w:lang w:val="en-US" w:bidi="en-US"/>
              </w:rPr>
            </w:pPr>
            <w:r>
              <w:rPr>
                <w:rFonts w:ascii="Times New Roman" w:hAnsi="Times New Roman"/>
                <w:bCs/>
                <w:lang w:val="en-US" w:bidi="en-US"/>
              </w:rPr>
              <w:t>Genç</w:t>
            </w:r>
            <w:r w:rsidR="00AD6C1B">
              <w:rPr>
                <w:rFonts w:ascii="Times New Roman" w:hAnsi="Times New Roman"/>
                <w:bCs/>
                <w:lang w:val="en-US" w:bidi="en-US"/>
              </w:rPr>
              <w:t xml:space="preserve"> </w:t>
            </w:r>
            <w:r>
              <w:rPr>
                <w:rFonts w:ascii="Times New Roman" w:hAnsi="Times New Roman"/>
                <w:bCs/>
                <w:lang w:val="en-US" w:bidi="en-US"/>
              </w:rPr>
              <w:t>ve</w:t>
            </w:r>
            <w:r w:rsidR="00AD6C1B">
              <w:rPr>
                <w:rFonts w:ascii="Times New Roman" w:hAnsi="Times New Roman"/>
                <w:bCs/>
                <w:lang w:val="en-US" w:bidi="en-US"/>
              </w:rPr>
              <w:t xml:space="preserve"> </w:t>
            </w:r>
            <w:r>
              <w:rPr>
                <w:rFonts w:ascii="Times New Roman" w:hAnsi="Times New Roman"/>
                <w:bCs/>
                <w:lang w:val="en-US" w:bidi="en-US"/>
              </w:rPr>
              <w:t>dinamik</w:t>
            </w:r>
            <w:r w:rsidR="00AD6C1B">
              <w:rPr>
                <w:rFonts w:ascii="Times New Roman" w:hAnsi="Times New Roman"/>
                <w:bCs/>
                <w:lang w:val="en-US" w:bidi="en-US"/>
              </w:rPr>
              <w:t xml:space="preserve"> </w:t>
            </w:r>
            <w:r>
              <w:rPr>
                <w:rFonts w:ascii="Times New Roman" w:hAnsi="Times New Roman"/>
                <w:bCs/>
                <w:lang w:val="en-US" w:bidi="en-US"/>
              </w:rPr>
              <w:t>olması</w:t>
            </w:r>
          </w:p>
          <w:p w:rsidR="00325F05" w:rsidRDefault="00325F05" w:rsidP="00473838">
            <w:pPr>
              <w:tabs>
                <w:tab w:val="left" w:pos="2700"/>
              </w:tabs>
              <w:spacing w:after="0" w:line="240" w:lineRule="auto"/>
              <w:rPr>
                <w:rFonts w:ascii="Times New Roman" w:hAnsi="Times New Roman"/>
                <w:bCs/>
                <w:lang w:val="en-US" w:bidi="en-US"/>
              </w:rPr>
            </w:pPr>
            <w:r>
              <w:rPr>
                <w:rFonts w:ascii="Times New Roman" w:hAnsi="Times New Roman"/>
                <w:bCs/>
                <w:lang w:val="en-US" w:bidi="en-US"/>
              </w:rPr>
              <w:t>Yeniliklere</w:t>
            </w:r>
            <w:r w:rsidR="00AD6C1B">
              <w:rPr>
                <w:rFonts w:ascii="Times New Roman" w:hAnsi="Times New Roman"/>
                <w:bCs/>
                <w:lang w:val="en-US" w:bidi="en-US"/>
              </w:rPr>
              <w:t xml:space="preserve"> </w:t>
            </w:r>
            <w:r>
              <w:rPr>
                <w:rFonts w:ascii="Times New Roman" w:hAnsi="Times New Roman"/>
                <w:bCs/>
                <w:lang w:val="en-US" w:bidi="en-US"/>
              </w:rPr>
              <w:t>açık</w:t>
            </w:r>
            <w:r w:rsidR="00AD6C1B">
              <w:rPr>
                <w:rFonts w:ascii="Times New Roman" w:hAnsi="Times New Roman"/>
                <w:bCs/>
                <w:lang w:val="en-US" w:bidi="en-US"/>
              </w:rPr>
              <w:t xml:space="preserve"> </w:t>
            </w:r>
            <w:r>
              <w:rPr>
                <w:rFonts w:ascii="Times New Roman" w:hAnsi="Times New Roman"/>
                <w:bCs/>
                <w:lang w:val="en-US" w:bidi="en-US"/>
              </w:rPr>
              <w:t>olması</w:t>
            </w:r>
          </w:p>
          <w:p w:rsidR="00325F05" w:rsidRPr="004E40FE" w:rsidRDefault="00325F05" w:rsidP="00473838">
            <w:pPr>
              <w:tabs>
                <w:tab w:val="left" w:pos="2700"/>
              </w:tabs>
              <w:spacing w:after="0" w:line="240" w:lineRule="auto"/>
              <w:rPr>
                <w:rFonts w:ascii="Times New Roman" w:eastAsia="Arial Unicode MS" w:hAnsi="Times New Roman"/>
                <w:b/>
              </w:rPr>
            </w:pPr>
            <w:r>
              <w:rPr>
                <w:rFonts w:ascii="Times New Roman" w:hAnsi="Times New Roman"/>
                <w:bCs/>
                <w:lang w:val="en-US" w:bidi="en-US"/>
              </w:rPr>
              <w:t>Öğrencilere</w:t>
            </w:r>
            <w:r w:rsidR="00AD6C1B">
              <w:rPr>
                <w:rFonts w:ascii="Times New Roman" w:hAnsi="Times New Roman"/>
                <w:bCs/>
                <w:lang w:val="en-US" w:bidi="en-US"/>
              </w:rPr>
              <w:t xml:space="preserve"> </w:t>
            </w:r>
            <w:r>
              <w:rPr>
                <w:rFonts w:ascii="Times New Roman" w:hAnsi="Times New Roman"/>
                <w:bCs/>
                <w:lang w:val="en-US" w:bidi="en-US"/>
              </w:rPr>
              <w:t>karşı</w:t>
            </w:r>
            <w:r w:rsidR="00AD6C1B">
              <w:rPr>
                <w:rFonts w:ascii="Times New Roman" w:hAnsi="Times New Roman"/>
                <w:bCs/>
                <w:lang w:val="en-US" w:bidi="en-US"/>
              </w:rPr>
              <w:t xml:space="preserve"> </w:t>
            </w:r>
            <w:r>
              <w:rPr>
                <w:rFonts w:ascii="Times New Roman" w:hAnsi="Times New Roman"/>
                <w:bCs/>
                <w:lang w:val="en-US" w:bidi="en-US"/>
              </w:rPr>
              <w:t>ilgili</w:t>
            </w:r>
            <w:r w:rsidR="00AD6C1B">
              <w:rPr>
                <w:rFonts w:ascii="Times New Roman" w:hAnsi="Times New Roman"/>
                <w:bCs/>
                <w:lang w:val="en-US" w:bidi="en-US"/>
              </w:rPr>
              <w:t xml:space="preserve"> </w:t>
            </w:r>
            <w:r>
              <w:rPr>
                <w:rFonts w:ascii="Times New Roman" w:hAnsi="Times New Roman"/>
                <w:bCs/>
                <w:lang w:val="en-US" w:bidi="en-US"/>
              </w:rPr>
              <w:t>ve</w:t>
            </w:r>
            <w:r w:rsidR="00AD6C1B">
              <w:rPr>
                <w:rFonts w:ascii="Times New Roman" w:hAnsi="Times New Roman"/>
                <w:bCs/>
                <w:lang w:val="en-US" w:bidi="en-US"/>
              </w:rPr>
              <w:t xml:space="preserve"> </w:t>
            </w:r>
            <w:r>
              <w:rPr>
                <w:rFonts w:ascii="Times New Roman" w:hAnsi="Times New Roman"/>
                <w:bCs/>
                <w:lang w:val="en-US" w:bidi="en-US"/>
              </w:rPr>
              <w:t>duyarlı</w:t>
            </w:r>
            <w:r w:rsidR="00AD6C1B">
              <w:rPr>
                <w:rFonts w:ascii="Times New Roman" w:hAnsi="Times New Roman"/>
                <w:bCs/>
                <w:lang w:val="en-US" w:bidi="en-US"/>
              </w:rPr>
              <w:t xml:space="preserve"> </w:t>
            </w:r>
            <w:r>
              <w:rPr>
                <w:rFonts w:ascii="Times New Roman" w:hAnsi="Times New Roman"/>
                <w:bCs/>
                <w:lang w:val="en-US" w:bidi="en-US"/>
              </w:rPr>
              <w:t>davranması</w:t>
            </w:r>
          </w:p>
        </w:tc>
      </w:tr>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t>Veliler</w:t>
            </w:r>
          </w:p>
        </w:tc>
        <w:tc>
          <w:tcPr>
            <w:tcW w:w="7371" w:type="dxa"/>
            <w:shd w:val="clear" w:color="auto" w:fill="auto"/>
          </w:tcPr>
          <w:p w:rsidR="005272BC" w:rsidRPr="00D41148" w:rsidRDefault="002A250E" w:rsidP="00473838">
            <w:pPr>
              <w:spacing w:after="0"/>
              <w:jc w:val="both"/>
              <w:rPr>
                <w:szCs w:val="24"/>
              </w:rPr>
            </w:pPr>
            <w:r>
              <w:rPr>
                <w:rFonts w:ascii="Times New Roman" w:hAnsi="Times New Roman"/>
                <w:bCs/>
                <w:lang w:val="en-US" w:bidi="en-US"/>
              </w:rPr>
              <w:t>Öğrenci</w:t>
            </w:r>
            <w:r w:rsidR="00AD6C1B">
              <w:rPr>
                <w:rFonts w:ascii="Times New Roman" w:hAnsi="Times New Roman"/>
                <w:bCs/>
                <w:lang w:val="en-US" w:bidi="en-US"/>
              </w:rPr>
              <w:t xml:space="preserve"> </w:t>
            </w:r>
            <w:r>
              <w:rPr>
                <w:rFonts w:ascii="Times New Roman" w:hAnsi="Times New Roman"/>
                <w:bCs/>
                <w:lang w:val="en-US" w:bidi="en-US"/>
              </w:rPr>
              <w:t>sayı</w:t>
            </w:r>
            <w:r w:rsidR="00C709C4">
              <w:rPr>
                <w:rFonts w:ascii="Times New Roman" w:hAnsi="Times New Roman"/>
                <w:bCs/>
                <w:lang w:val="en-US" w:bidi="en-US"/>
              </w:rPr>
              <w:t>sı</w:t>
            </w:r>
            <w:r w:rsidR="00AD6C1B">
              <w:rPr>
                <w:rFonts w:ascii="Times New Roman" w:hAnsi="Times New Roman"/>
                <w:bCs/>
                <w:lang w:val="en-US" w:bidi="en-US"/>
              </w:rPr>
              <w:t xml:space="preserve"> </w:t>
            </w:r>
            <w:r w:rsidR="00C709C4">
              <w:rPr>
                <w:rFonts w:ascii="Times New Roman" w:hAnsi="Times New Roman"/>
                <w:bCs/>
                <w:lang w:val="en-US" w:bidi="en-US"/>
              </w:rPr>
              <w:t>az</w:t>
            </w:r>
            <w:r w:rsidR="00AD6C1B">
              <w:rPr>
                <w:rFonts w:ascii="Times New Roman" w:hAnsi="Times New Roman"/>
                <w:bCs/>
                <w:lang w:val="en-US" w:bidi="en-US"/>
              </w:rPr>
              <w:t xml:space="preserve"> </w:t>
            </w:r>
            <w:r w:rsidR="00C709C4">
              <w:rPr>
                <w:rFonts w:ascii="Times New Roman" w:hAnsi="Times New Roman"/>
                <w:bCs/>
                <w:lang w:val="en-US" w:bidi="en-US"/>
              </w:rPr>
              <w:t>olduğundan</w:t>
            </w:r>
            <w:r w:rsidR="00AD6C1B">
              <w:rPr>
                <w:rFonts w:ascii="Times New Roman" w:hAnsi="Times New Roman"/>
                <w:bCs/>
                <w:lang w:val="en-US" w:bidi="en-US"/>
              </w:rPr>
              <w:t xml:space="preserve"> </w:t>
            </w:r>
            <w:r w:rsidR="00C709C4">
              <w:rPr>
                <w:rFonts w:ascii="Times New Roman" w:hAnsi="Times New Roman"/>
                <w:bCs/>
                <w:lang w:val="en-US" w:bidi="en-US"/>
              </w:rPr>
              <w:t>velilerle</w:t>
            </w:r>
            <w:r w:rsidR="00AD6C1B">
              <w:rPr>
                <w:rFonts w:ascii="Times New Roman" w:hAnsi="Times New Roman"/>
                <w:bCs/>
                <w:lang w:val="en-US" w:bidi="en-US"/>
              </w:rPr>
              <w:t xml:space="preserve"> </w:t>
            </w:r>
            <w:r w:rsidR="00C709C4">
              <w:rPr>
                <w:rFonts w:ascii="Times New Roman" w:hAnsi="Times New Roman"/>
                <w:bCs/>
                <w:lang w:val="en-US" w:bidi="en-US"/>
              </w:rPr>
              <w:t>bire</w:t>
            </w:r>
            <w:r>
              <w:rPr>
                <w:rFonts w:ascii="Times New Roman" w:hAnsi="Times New Roman"/>
                <w:bCs/>
                <w:lang w:val="en-US" w:bidi="en-US"/>
              </w:rPr>
              <w:t>bir</w:t>
            </w:r>
            <w:r w:rsidR="00AD6C1B">
              <w:rPr>
                <w:rFonts w:ascii="Times New Roman" w:hAnsi="Times New Roman"/>
                <w:bCs/>
                <w:lang w:val="en-US" w:bidi="en-US"/>
              </w:rPr>
              <w:t xml:space="preserve"> </w:t>
            </w:r>
            <w:r>
              <w:rPr>
                <w:rFonts w:ascii="Times New Roman" w:hAnsi="Times New Roman"/>
                <w:bCs/>
                <w:lang w:val="en-US" w:bidi="en-US"/>
              </w:rPr>
              <w:t>görüşülmesi</w:t>
            </w:r>
          </w:p>
        </w:tc>
      </w:tr>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t>Bina ve Yerleşke</w:t>
            </w:r>
          </w:p>
        </w:tc>
        <w:tc>
          <w:tcPr>
            <w:tcW w:w="7371" w:type="dxa"/>
            <w:shd w:val="clear" w:color="auto" w:fill="auto"/>
          </w:tcPr>
          <w:p w:rsidR="005272BC" w:rsidRDefault="002A250E" w:rsidP="00473838">
            <w:pPr>
              <w:spacing w:after="0"/>
              <w:jc w:val="both"/>
              <w:rPr>
                <w:rFonts w:ascii="Times New Roman" w:hAnsi="Times New Roman"/>
                <w:bCs/>
                <w:lang w:val="de-DE" w:bidi="en-US"/>
              </w:rPr>
            </w:pPr>
            <w:r>
              <w:rPr>
                <w:rFonts w:ascii="Times New Roman" w:hAnsi="Times New Roman"/>
                <w:bCs/>
                <w:lang w:val="de-DE" w:bidi="en-US"/>
              </w:rPr>
              <w:t>Kışın</w:t>
            </w:r>
            <w:r w:rsidR="00AD6C1B">
              <w:rPr>
                <w:rFonts w:ascii="Times New Roman" w:hAnsi="Times New Roman"/>
                <w:bCs/>
                <w:lang w:val="de-DE" w:bidi="en-US"/>
              </w:rPr>
              <w:t xml:space="preserve"> </w:t>
            </w:r>
            <w:r>
              <w:rPr>
                <w:rFonts w:ascii="Times New Roman" w:hAnsi="Times New Roman"/>
                <w:bCs/>
                <w:lang w:val="de-DE" w:bidi="en-US"/>
              </w:rPr>
              <w:t>ısınmanın</w:t>
            </w:r>
            <w:r w:rsidR="00AD6C1B">
              <w:rPr>
                <w:rFonts w:ascii="Times New Roman" w:hAnsi="Times New Roman"/>
                <w:bCs/>
                <w:lang w:val="de-DE" w:bidi="en-US"/>
              </w:rPr>
              <w:t xml:space="preserve"> </w:t>
            </w:r>
            <w:r>
              <w:rPr>
                <w:rFonts w:ascii="Times New Roman" w:hAnsi="Times New Roman"/>
                <w:bCs/>
                <w:lang w:val="de-DE" w:bidi="en-US"/>
              </w:rPr>
              <w:t>iyi</w:t>
            </w:r>
            <w:r w:rsidR="00AD6C1B">
              <w:rPr>
                <w:rFonts w:ascii="Times New Roman" w:hAnsi="Times New Roman"/>
                <w:bCs/>
                <w:lang w:val="de-DE" w:bidi="en-US"/>
              </w:rPr>
              <w:t xml:space="preserve"> </w:t>
            </w:r>
            <w:r>
              <w:rPr>
                <w:rFonts w:ascii="Times New Roman" w:hAnsi="Times New Roman"/>
                <w:bCs/>
                <w:lang w:val="de-DE" w:bidi="en-US"/>
              </w:rPr>
              <w:t>olması</w:t>
            </w:r>
          </w:p>
          <w:p w:rsidR="0024154F" w:rsidRPr="00D41148" w:rsidRDefault="0024154F" w:rsidP="00473838">
            <w:pPr>
              <w:spacing w:after="0"/>
              <w:jc w:val="both"/>
              <w:rPr>
                <w:szCs w:val="24"/>
              </w:rPr>
            </w:pPr>
            <w:r>
              <w:rPr>
                <w:rFonts w:ascii="Times New Roman" w:hAnsi="Times New Roman"/>
                <w:bCs/>
                <w:lang w:val="de-DE" w:bidi="en-US"/>
              </w:rPr>
              <w:t>Bahçenin büyük ve çam ağaçlarının olması</w:t>
            </w:r>
          </w:p>
        </w:tc>
      </w:tr>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t>Donanım</w:t>
            </w:r>
          </w:p>
        </w:tc>
        <w:tc>
          <w:tcPr>
            <w:tcW w:w="7371" w:type="dxa"/>
            <w:shd w:val="clear" w:color="auto" w:fill="auto"/>
          </w:tcPr>
          <w:p w:rsidR="005272BC" w:rsidRPr="00D41148" w:rsidRDefault="002A250E" w:rsidP="00473838">
            <w:pPr>
              <w:spacing w:after="0"/>
              <w:jc w:val="both"/>
              <w:rPr>
                <w:szCs w:val="24"/>
              </w:rPr>
            </w:pPr>
            <w:r>
              <w:rPr>
                <w:szCs w:val="24"/>
              </w:rPr>
              <w:t>-</w:t>
            </w:r>
          </w:p>
        </w:tc>
      </w:tr>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t>Bütçe</w:t>
            </w:r>
          </w:p>
        </w:tc>
        <w:tc>
          <w:tcPr>
            <w:tcW w:w="7371" w:type="dxa"/>
            <w:shd w:val="clear" w:color="auto" w:fill="auto"/>
          </w:tcPr>
          <w:p w:rsidR="005272BC" w:rsidRPr="00D41148" w:rsidRDefault="002A250E" w:rsidP="00473838">
            <w:pPr>
              <w:spacing w:after="0"/>
              <w:jc w:val="both"/>
              <w:rPr>
                <w:szCs w:val="24"/>
              </w:rPr>
            </w:pPr>
            <w:r>
              <w:rPr>
                <w:rFonts w:ascii="Times New Roman" w:eastAsia="Arial Unicode MS" w:hAnsi="Times New Roman"/>
              </w:rPr>
              <w:t>-</w:t>
            </w:r>
          </w:p>
        </w:tc>
      </w:tr>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t>Yönetim Süreçleri</w:t>
            </w:r>
          </w:p>
        </w:tc>
        <w:tc>
          <w:tcPr>
            <w:tcW w:w="7371" w:type="dxa"/>
            <w:shd w:val="clear" w:color="auto" w:fill="auto"/>
          </w:tcPr>
          <w:p w:rsidR="005272BC" w:rsidRPr="00133A13" w:rsidRDefault="005272BC" w:rsidP="00473838">
            <w:pPr>
              <w:tabs>
                <w:tab w:val="left" w:pos="2700"/>
              </w:tabs>
              <w:spacing w:after="0" w:line="240" w:lineRule="auto"/>
              <w:rPr>
                <w:rFonts w:ascii="Times New Roman" w:eastAsia="Arial Unicode MS" w:hAnsi="Times New Roman"/>
                <w:b/>
              </w:rPr>
            </w:pPr>
            <w:r w:rsidRPr="00E54B98">
              <w:rPr>
                <w:rFonts w:ascii="Times New Roman" w:hAnsi="Times New Roman"/>
                <w:bCs/>
                <w:lang w:val="en-US" w:bidi="en-US"/>
              </w:rPr>
              <w:t>Okul</w:t>
            </w:r>
            <w:r w:rsidR="00AD6C1B">
              <w:rPr>
                <w:rFonts w:ascii="Times New Roman" w:hAnsi="Times New Roman"/>
                <w:bCs/>
                <w:lang w:val="en-US" w:bidi="en-US"/>
              </w:rPr>
              <w:t xml:space="preserve"> i</w:t>
            </w:r>
            <w:r w:rsidRPr="00E54B98">
              <w:rPr>
                <w:rFonts w:ascii="Times New Roman" w:hAnsi="Times New Roman"/>
                <w:bCs/>
                <w:lang w:val="en-US" w:bidi="en-US"/>
              </w:rPr>
              <w:t>daresinin</w:t>
            </w:r>
            <w:r w:rsidR="00AD6C1B">
              <w:rPr>
                <w:rFonts w:ascii="Times New Roman" w:hAnsi="Times New Roman"/>
                <w:bCs/>
                <w:lang w:val="en-US" w:bidi="en-US"/>
              </w:rPr>
              <w:t xml:space="preserve"> </w:t>
            </w:r>
            <w:r w:rsidRPr="00E54B98">
              <w:rPr>
                <w:rFonts w:ascii="Times New Roman" w:hAnsi="Times New Roman"/>
                <w:bCs/>
                <w:lang w:val="en-US" w:bidi="en-US"/>
              </w:rPr>
              <w:t>değişime</w:t>
            </w:r>
            <w:r w:rsidR="00AD6C1B">
              <w:rPr>
                <w:rFonts w:ascii="Times New Roman" w:hAnsi="Times New Roman"/>
                <w:bCs/>
                <w:lang w:val="en-US" w:bidi="en-US"/>
              </w:rPr>
              <w:t xml:space="preserve"> </w:t>
            </w:r>
            <w:r w:rsidRPr="00E54B98">
              <w:rPr>
                <w:rFonts w:ascii="Times New Roman" w:hAnsi="Times New Roman"/>
                <w:bCs/>
                <w:lang w:val="en-US" w:bidi="en-US"/>
              </w:rPr>
              <w:t>ve</w:t>
            </w:r>
            <w:r w:rsidR="00AD6C1B">
              <w:rPr>
                <w:rFonts w:ascii="Times New Roman" w:hAnsi="Times New Roman"/>
                <w:bCs/>
                <w:lang w:val="en-US" w:bidi="en-US"/>
              </w:rPr>
              <w:t xml:space="preserve"> </w:t>
            </w:r>
            <w:r w:rsidRPr="00E54B98">
              <w:rPr>
                <w:rFonts w:ascii="Times New Roman" w:hAnsi="Times New Roman"/>
                <w:bCs/>
                <w:lang w:val="en-US" w:bidi="en-US"/>
              </w:rPr>
              <w:t>gelişime</w:t>
            </w:r>
            <w:r w:rsidR="00AD6C1B">
              <w:rPr>
                <w:rFonts w:ascii="Times New Roman" w:hAnsi="Times New Roman"/>
                <w:bCs/>
                <w:lang w:val="en-US" w:bidi="en-US"/>
              </w:rPr>
              <w:t xml:space="preserve"> </w:t>
            </w:r>
            <w:r w:rsidRPr="00E54B98">
              <w:rPr>
                <w:rFonts w:ascii="Times New Roman" w:hAnsi="Times New Roman"/>
                <w:bCs/>
                <w:lang w:val="en-US" w:bidi="en-US"/>
              </w:rPr>
              <w:t>açık</w:t>
            </w:r>
            <w:r w:rsidR="00AD6C1B">
              <w:rPr>
                <w:rFonts w:ascii="Times New Roman" w:hAnsi="Times New Roman"/>
                <w:bCs/>
                <w:lang w:val="en-US" w:bidi="en-US"/>
              </w:rPr>
              <w:t xml:space="preserve"> </w:t>
            </w:r>
            <w:r w:rsidRPr="00E54B98">
              <w:rPr>
                <w:rFonts w:ascii="Times New Roman" w:hAnsi="Times New Roman"/>
                <w:bCs/>
                <w:lang w:val="en-US" w:bidi="en-US"/>
              </w:rPr>
              <w:t>olması</w:t>
            </w:r>
          </w:p>
        </w:tc>
      </w:tr>
      <w:tr w:rsidR="005272BC" w:rsidRPr="00D41148" w:rsidTr="004C7F85">
        <w:trPr>
          <w:jc w:val="center"/>
        </w:trPr>
        <w:tc>
          <w:tcPr>
            <w:tcW w:w="2126" w:type="dxa"/>
            <w:shd w:val="clear" w:color="auto" w:fill="auto"/>
          </w:tcPr>
          <w:p w:rsidR="005272BC" w:rsidRPr="00D41148" w:rsidRDefault="005272BC" w:rsidP="00473838">
            <w:pPr>
              <w:spacing w:after="0"/>
              <w:jc w:val="both"/>
              <w:rPr>
                <w:szCs w:val="24"/>
              </w:rPr>
            </w:pPr>
            <w:r w:rsidRPr="00D41148">
              <w:rPr>
                <w:szCs w:val="24"/>
              </w:rPr>
              <w:t>İletişim Süreçleri</w:t>
            </w:r>
          </w:p>
        </w:tc>
        <w:tc>
          <w:tcPr>
            <w:tcW w:w="7371" w:type="dxa"/>
            <w:shd w:val="clear" w:color="auto" w:fill="auto"/>
          </w:tcPr>
          <w:p w:rsidR="005272BC" w:rsidRPr="00D41148" w:rsidRDefault="005272BC" w:rsidP="00473838">
            <w:pPr>
              <w:spacing w:after="0"/>
              <w:jc w:val="both"/>
              <w:rPr>
                <w:szCs w:val="24"/>
              </w:rPr>
            </w:pPr>
            <w:r w:rsidRPr="00E54B98">
              <w:rPr>
                <w:rFonts w:ascii="Times New Roman" w:hAnsi="Times New Roman"/>
                <w:bCs/>
                <w:lang w:val="en-US" w:bidi="en-US"/>
              </w:rPr>
              <w:t>Okul</w:t>
            </w:r>
            <w:r w:rsidR="00AD6C1B">
              <w:rPr>
                <w:rFonts w:ascii="Times New Roman" w:hAnsi="Times New Roman"/>
                <w:bCs/>
                <w:lang w:val="en-US" w:bidi="en-US"/>
              </w:rPr>
              <w:t xml:space="preserve"> i</w:t>
            </w:r>
            <w:r w:rsidRPr="00E54B98">
              <w:rPr>
                <w:rFonts w:ascii="Times New Roman" w:hAnsi="Times New Roman"/>
                <w:bCs/>
                <w:lang w:val="en-US" w:bidi="en-US"/>
              </w:rPr>
              <w:t>daresi</w:t>
            </w:r>
            <w:r w:rsidR="00AD6C1B">
              <w:rPr>
                <w:rFonts w:ascii="Times New Roman" w:hAnsi="Times New Roman"/>
                <w:bCs/>
                <w:lang w:val="en-US" w:bidi="en-US"/>
              </w:rPr>
              <w:t xml:space="preserve"> </w:t>
            </w:r>
            <w:r w:rsidRPr="00E54B98">
              <w:rPr>
                <w:rFonts w:ascii="Times New Roman" w:hAnsi="Times New Roman"/>
                <w:bCs/>
                <w:lang w:val="en-US" w:bidi="en-US"/>
              </w:rPr>
              <w:t>ve</w:t>
            </w:r>
            <w:r w:rsidR="00AD6C1B">
              <w:rPr>
                <w:rFonts w:ascii="Times New Roman" w:hAnsi="Times New Roman"/>
                <w:bCs/>
                <w:lang w:val="en-US" w:bidi="en-US"/>
              </w:rPr>
              <w:t xml:space="preserve"> </w:t>
            </w:r>
            <w:r w:rsidRPr="00E54B98">
              <w:rPr>
                <w:rFonts w:ascii="Times New Roman" w:hAnsi="Times New Roman"/>
                <w:bCs/>
                <w:lang w:val="en-US" w:bidi="en-US"/>
              </w:rPr>
              <w:t>çalışanlar</w:t>
            </w:r>
            <w:r w:rsidR="00AD6C1B">
              <w:rPr>
                <w:rFonts w:ascii="Times New Roman" w:hAnsi="Times New Roman"/>
                <w:bCs/>
                <w:lang w:val="en-US" w:bidi="en-US"/>
              </w:rPr>
              <w:t xml:space="preserve"> </w:t>
            </w:r>
            <w:r w:rsidRPr="00E54B98">
              <w:rPr>
                <w:rFonts w:ascii="Times New Roman" w:hAnsi="Times New Roman"/>
                <w:bCs/>
                <w:lang w:val="en-US" w:bidi="en-US"/>
              </w:rPr>
              <w:t>arasındaki</w:t>
            </w:r>
            <w:r w:rsidR="00AD6C1B">
              <w:rPr>
                <w:rFonts w:ascii="Times New Roman" w:hAnsi="Times New Roman"/>
                <w:bCs/>
                <w:lang w:val="en-US" w:bidi="en-US"/>
              </w:rPr>
              <w:t xml:space="preserve"> </w:t>
            </w:r>
            <w:r w:rsidRPr="00E54B98">
              <w:rPr>
                <w:rFonts w:ascii="Times New Roman" w:hAnsi="Times New Roman"/>
                <w:bCs/>
                <w:lang w:val="en-US" w:bidi="en-US"/>
              </w:rPr>
              <w:t>iletişimin</w:t>
            </w:r>
            <w:r w:rsidR="00AD6C1B">
              <w:rPr>
                <w:rFonts w:ascii="Times New Roman" w:hAnsi="Times New Roman"/>
                <w:bCs/>
                <w:lang w:val="en-US" w:bidi="en-US"/>
              </w:rPr>
              <w:t xml:space="preserve"> </w:t>
            </w:r>
            <w:r w:rsidRPr="00E54B98">
              <w:rPr>
                <w:rFonts w:ascii="Times New Roman" w:hAnsi="Times New Roman"/>
                <w:bCs/>
                <w:lang w:val="en-US" w:bidi="en-US"/>
              </w:rPr>
              <w:t>güçlü</w:t>
            </w:r>
            <w:r w:rsidR="00AD6C1B">
              <w:rPr>
                <w:rFonts w:ascii="Times New Roman" w:hAnsi="Times New Roman"/>
                <w:bCs/>
                <w:lang w:val="en-US" w:bidi="en-US"/>
              </w:rPr>
              <w:t xml:space="preserve"> </w:t>
            </w:r>
            <w:r w:rsidRPr="00E54B98">
              <w:rPr>
                <w:rFonts w:ascii="Times New Roman" w:hAnsi="Times New Roman"/>
                <w:bCs/>
                <w:lang w:val="en-US" w:bidi="en-US"/>
              </w:rPr>
              <w:t>olması</w:t>
            </w:r>
          </w:p>
        </w:tc>
      </w:tr>
    </w:tbl>
    <w:p w:rsidR="004C7F85" w:rsidRDefault="004C7F85" w:rsidP="008E01DD">
      <w:pPr>
        <w:spacing w:after="0"/>
        <w:ind w:firstLine="708"/>
        <w:jc w:val="both"/>
        <w:rPr>
          <w:b/>
          <w:szCs w:val="24"/>
        </w:rPr>
      </w:pPr>
    </w:p>
    <w:p w:rsidR="004C7F85" w:rsidRPr="00284611" w:rsidRDefault="008E01DD" w:rsidP="00B15E88">
      <w:pPr>
        <w:spacing w:after="0"/>
        <w:ind w:firstLine="708"/>
        <w:jc w:val="both"/>
        <w:rPr>
          <w:b/>
          <w:szCs w:val="24"/>
        </w:rPr>
      </w:pPr>
      <w:r>
        <w:rPr>
          <w:b/>
          <w:szCs w:val="24"/>
        </w:rPr>
        <w:t>Zayıf</w:t>
      </w:r>
      <w:r w:rsidRPr="00284611">
        <w:rPr>
          <w:b/>
          <w:szCs w:val="24"/>
        </w:rPr>
        <w:t xml:space="preserve">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Öğrenciler</w:t>
            </w:r>
          </w:p>
        </w:tc>
        <w:tc>
          <w:tcPr>
            <w:tcW w:w="7371" w:type="dxa"/>
            <w:shd w:val="clear" w:color="auto" w:fill="auto"/>
          </w:tcPr>
          <w:p w:rsidR="005272BC" w:rsidRDefault="005272BC" w:rsidP="00473838">
            <w:pPr>
              <w:spacing w:after="0"/>
              <w:jc w:val="both"/>
              <w:rPr>
                <w:rFonts w:ascii="Times New Roman" w:hAnsi="Times New Roman"/>
                <w:bCs/>
                <w:lang w:val="en-US" w:bidi="en-US"/>
              </w:rPr>
            </w:pPr>
            <w:r w:rsidRPr="00742037">
              <w:rPr>
                <w:rFonts w:ascii="Times New Roman" w:hAnsi="Times New Roman"/>
                <w:bCs/>
                <w:lang w:val="en-US" w:bidi="en-US"/>
              </w:rPr>
              <w:t>Üniversite</w:t>
            </w:r>
            <w:r w:rsidR="00AD6C1B">
              <w:rPr>
                <w:rFonts w:ascii="Times New Roman" w:hAnsi="Times New Roman"/>
                <w:bCs/>
                <w:lang w:val="en-US" w:bidi="en-US"/>
              </w:rPr>
              <w:t xml:space="preserve"> </w:t>
            </w:r>
            <w:r w:rsidRPr="00742037">
              <w:rPr>
                <w:rFonts w:ascii="Times New Roman" w:hAnsi="Times New Roman"/>
                <w:bCs/>
                <w:lang w:val="en-US" w:bidi="en-US"/>
              </w:rPr>
              <w:t>sınavlarına</w:t>
            </w:r>
            <w:r w:rsidR="00AD6C1B">
              <w:rPr>
                <w:rFonts w:ascii="Times New Roman" w:hAnsi="Times New Roman"/>
                <w:bCs/>
                <w:lang w:val="en-US" w:bidi="en-US"/>
              </w:rPr>
              <w:t xml:space="preserve"> </w:t>
            </w:r>
            <w:r w:rsidRPr="00742037">
              <w:rPr>
                <w:rFonts w:ascii="Times New Roman" w:hAnsi="Times New Roman"/>
                <w:bCs/>
                <w:lang w:val="en-US" w:bidi="en-US"/>
              </w:rPr>
              <w:t>gereken</w:t>
            </w:r>
            <w:r w:rsidR="00AD6C1B">
              <w:rPr>
                <w:rFonts w:ascii="Times New Roman" w:hAnsi="Times New Roman"/>
                <w:bCs/>
                <w:lang w:val="en-US" w:bidi="en-US"/>
              </w:rPr>
              <w:t xml:space="preserve"> </w:t>
            </w:r>
            <w:r w:rsidRPr="00742037">
              <w:rPr>
                <w:rFonts w:ascii="Times New Roman" w:hAnsi="Times New Roman"/>
                <w:bCs/>
                <w:lang w:val="en-US" w:bidi="en-US"/>
              </w:rPr>
              <w:t>önemin</w:t>
            </w:r>
            <w:r w:rsidR="00AD6C1B">
              <w:rPr>
                <w:rFonts w:ascii="Times New Roman" w:hAnsi="Times New Roman"/>
                <w:bCs/>
                <w:lang w:val="en-US" w:bidi="en-US"/>
              </w:rPr>
              <w:t xml:space="preserve"> </w:t>
            </w:r>
            <w:r w:rsidRPr="00742037">
              <w:rPr>
                <w:rFonts w:ascii="Times New Roman" w:hAnsi="Times New Roman"/>
                <w:bCs/>
                <w:lang w:val="en-US" w:bidi="en-US"/>
              </w:rPr>
              <w:t>verilememesi</w:t>
            </w:r>
          </w:p>
          <w:p w:rsidR="004C0E6F" w:rsidRPr="00D41148" w:rsidRDefault="004C0E6F" w:rsidP="00473838">
            <w:pPr>
              <w:spacing w:after="0"/>
              <w:jc w:val="both"/>
              <w:rPr>
                <w:szCs w:val="24"/>
              </w:rPr>
            </w:pPr>
            <w:r>
              <w:rPr>
                <w:rFonts w:ascii="Times New Roman" w:hAnsi="Times New Roman"/>
                <w:bCs/>
                <w:lang w:val="en-US" w:bidi="en-US"/>
              </w:rPr>
              <w:t>Devamsızlığın fazla olması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Çalışanlar</w:t>
            </w:r>
          </w:p>
        </w:tc>
        <w:tc>
          <w:tcPr>
            <w:tcW w:w="7371" w:type="dxa"/>
            <w:shd w:val="clear" w:color="auto" w:fill="auto"/>
          </w:tcPr>
          <w:p w:rsidR="005272BC" w:rsidRPr="00D41148" w:rsidRDefault="005272BC" w:rsidP="00473838">
            <w:pPr>
              <w:spacing w:after="0"/>
              <w:jc w:val="both"/>
              <w:rPr>
                <w:szCs w:val="24"/>
              </w:rPr>
            </w:pP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Veliler</w:t>
            </w:r>
          </w:p>
        </w:tc>
        <w:tc>
          <w:tcPr>
            <w:tcW w:w="7371" w:type="dxa"/>
            <w:shd w:val="clear" w:color="auto" w:fill="auto"/>
          </w:tcPr>
          <w:p w:rsidR="005272BC" w:rsidRDefault="005272BC" w:rsidP="00473838">
            <w:pPr>
              <w:spacing w:after="0"/>
              <w:jc w:val="both"/>
              <w:rPr>
                <w:rFonts w:ascii="Times New Roman" w:hAnsi="Times New Roman"/>
                <w:bCs/>
                <w:lang w:val="en-US" w:bidi="en-US"/>
              </w:rPr>
            </w:pPr>
            <w:r w:rsidRPr="00742037">
              <w:rPr>
                <w:rFonts w:ascii="Times New Roman" w:hAnsi="Times New Roman"/>
                <w:bCs/>
                <w:lang w:val="en-US" w:bidi="en-US"/>
              </w:rPr>
              <w:t>Velinin</w:t>
            </w:r>
            <w:r w:rsidR="00910E03">
              <w:rPr>
                <w:rFonts w:ascii="Times New Roman" w:hAnsi="Times New Roman"/>
                <w:bCs/>
                <w:lang w:val="en-US" w:bidi="en-US"/>
              </w:rPr>
              <w:t xml:space="preserve"> </w:t>
            </w:r>
            <w:r w:rsidRPr="00742037">
              <w:rPr>
                <w:rFonts w:ascii="Times New Roman" w:hAnsi="Times New Roman"/>
                <w:bCs/>
                <w:lang w:val="en-US" w:bidi="en-US"/>
              </w:rPr>
              <w:t>sosyo</w:t>
            </w:r>
            <w:r w:rsidR="00FE19CB">
              <w:rPr>
                <w:rFonts w:ascii="Times New Roman" w:hAnsi="Times New Roman"/>
                <w:bCs/>
                <w:lang w:val="en-US" w:bidi="en-US"/>
              </w:rPr>
              <w:t>-</w:t>
            </w:r>
            <w:r w:rsidRPr="00742037">
              <w:rPr>
                <w:rFonts w:ascii="Times New Roman" w:hAnsi="Times New Roman"/>
                <w:bCs/>
                <w:lang w:val="en-US" w:bidi="en-US"/>
              </w:rPr>
              <w:t>kültürel</w:t>
            </w:r>
            <w:r w:rsidR="00910E03">
              <w:rPr>
                <w:rFonts w:ascii="Times New Roman" w:hAnsi="Times New Roman"/>
                <w:bCs/>
                <w:lang w:val="en-US" w:bidi="en-US"/>
              </w:rPr>
              <w:t xml:space="preserve"> </w:t>
            </w:r>
            <w:r w:rsidRPr="00742037">
              <w:rPr>
                <w:rFonts w:ascii="Times New Roman" w:hAnsi="Times New Roman"/>
                <w:bCs/>
                <w:lang w:val="en-US" w:bidi="en-US"/>
              </w:rPr>
              <w:t>ve</w:t>
            </w:r>
            <w:r w:rsidR="00910E03">
              <w:rPr>
                <w:rFonts w:ascii="Times New Roman" w:hAnsi="Times New Roman"/>
                <w:bCs/>
                <w:lang w:val="en-US" w:bidi="en-US"/>
              </w:rPr>
              <w:t xml:space="preserve"> </w:t>
            </w:r>
            <w:r w:rsidRPr="00742037">
              <w:rPr>
                <w:rFonts w:ascii="Times New Roman" w:hAnsi="Times New Roman"/>
                <w:bCs/>
                <w:lang w:val="en-US" w:bidi="en-US"/>
              </w:rPr>
              <w:t>ekonomik</w:t>
            </w:r>
            <w:r w:rsidR="00910E03">
              <w:rPr>
                <w:rFonts w:ascii="Times New Roman" w:hAnsi="Times New Roman"/>
                <w:bCs/>
                <w:lang w:val="en-US" w:bidi="en-US"/>
              </w:rPr>
              <w:t xml:space="preserve"> </w:t>
            </w:r>
            <w:r w:rsidRPr="00742037">
              <w:rPr>
                <w:rFonts w:ascii="Times New Roman" w:hAnsi="Times New Roman"/>
                <w:bCs/>
                <w:lang w:val="en-US" w:bidi="en-US"/>
              </w:rPr>
              <w:t>yönden</w:t>
            </w:r>
            <w:r w:rsidR="00910E03">
              <w:rPr>
                <w:rFonts w:ascii="Times New Roman" w:hAnsi="Times New Roman"/>
                <w:bCs/>
                <w:lang w:val="en-US" w:bidi="en-US"/>
              </w:rPr>
              <w:t xml:space="preserve"> </w:t>
            </w:r>
            <w:r w:rsidRPr="00742037">
              <w:rPr>
                <w:rFonts w:ascii="Times New Roman" w:hAnsi="Times New Roman"/>
                <w:bCs/>
                <w:lang w:val="en-US" w:bidi="en-US"/>
              </w:rPr>
              <w:t>zayıf</w:t>
            </w:r>
            <w:r w:rsidR="00910E03">
              <w:rPr>
                <w:rFonts w:ascii="Times New Roman" w:hAnsi="Times New Roman"/>
                <w:bCs/>
                <w:lang w:val="en-US" w:bidi="en-US"/>
              </w:rPr>
              <w:t xml:space="preserve"> </w:t>
            </w:r>
            <w:r w:rsidRPr="00742037">
              <w:rPr>
                <w:rFonts w:ascii="Times New Roman" w:hAnsi="Times New Roman"/>
                <w:bCs/>
                <w:lang w:val="en-US" w:bidi="en-US"/>
              </w:rPr>
              <w:t>olması</w:t>
            </w:r>
          </w:p>
          <w:p w:rsidR="00325F05" w:rsidRDefault="00147F7C" w:rsidP="00473838">
            <w:pPr>
              <w:spacing w:after="0"/>
              <w:jc w:val="both"/>
              <w:rPr>
                <w:rFonts w:ascii="Times New Roman" w:hAnsi="Times New Roman"/>
                <w:bCs/>
                <w:lang w:val="en-US" w:bidi="en-US"/>
              </w:rPr>
            </w:pPr>
            <w:r>
              <w:rPr>
                <w:rFonts w:ascii="Times New Roman" w:hAnsi="Times New Roman"/>
                <w:bCs/>
                <w:lang w:val="en-US" w:bidi="en-US"/>
              </w:rPr>
              <w:t>Veli</w:t>
            </w:r>
            <w:r w:rsidR="00910E03">
              <w:rPr>
                <w:rFonts w:ascii="Times New Roman" w:hAnsi="Times New Roman"/>
                <w:bCs/>
                <w:lang w:val="en-US" w:bidi="en-US"/>
              </w:rPr>
              <w:t xml:space="preserve"> </w:t>
            </w:r>
            <w:r>
              <w:rPr>
                <w:rFonts w:ascii="Times New Roman" w:hAnsi="Times New Roman"/>
                <w:bCs/>
                <w:lang w:val="en-US" w:bidi="en-US"/>
              </w:rPr>
              <w:t>to</w:t>
            </w:r>
            <w:r w:rsidR="00325F05">
              <w:rPr>
                <w:rFonts w:ascii="Times New Roman" w:hAnsi="Times New Roman"/>
                <w:bCs/>
                <w:lang w:val="en-US" w:bidi="en-US"/>
              </w:rPr>
              <w:t>plantılarına</w:t>
            </w:r>
            <w:r w:rsidR="00910E03">
              <w:rPr>
                <w:rFonts w:ascii="Times New Roman" w:hAnsi="Times New Roman"/>
                <w:bCs/>
                <w:lang w:val="en-US" w:bidi="en-US"/>
              </w:rPr>
              <w:t xml:space="preserve"> </w:t>
            </w:r>
            <w:r w:rsidR="00325F05">
              <w:rPr>
                <w:rFonts w:ascii="Times New Roman" w:hAnsi="Times New Roman"/>
                <w:bCs/>
                <w:lang w:val="en-US" w:bidi="en-US"/>
              </w:rPr>
              <w:t>katılmaması</w:t>
            </w:r>
          </w:p>
          <w:p w:rsidR="00325F05" w:rsidRPr="00C709C4" w:rsidRDefault="00325F05" w:rsidP="00473838">
            <w:pPr>
              <w:spacing w:after="0"/>
              <w:jc w:val="both"/>
              <w:rPr>
                <w:rFonts w:ascii="Times New Roman" w:hAnsi="Times New Roman"/>
                <w:bCs/>
                <w:lang w:val="en-US" w:bidi="en-US"/>
              </w:rPr>
            </w:pPr>
            <w:r>
              <w:rPr>
                <w:rFonts w:ascii="Times New Roman" w:hAnsi="Times New Roman"/>
                <w:bCs/>
                <w:lang w:val="en-US" w:bidi="en-US"/>
              </w:rPr>
              <w:t>Velilerin</w:t>
            </w:r>
            <w:r w:rsidR="00910E03">
              <w:rPr>
                <w:rFonts w:ascii="Times New Roman" w:hAnsi="Times New Roman"/>
                <w:bCs/>
                <w:lang w:val="en-US" w:bidi="en-US"/>
              </w:rPr>
              <w:t xml:space="preserve"> </w:t>
            </w:r>
            <w:r>
              <w:rPr>
                <w:rFonts w:ascii="Times New Roman" w:hAnsi="Times New Roman"/>
                <w:bCs/>
                <w:lang w:val="en-US" w:bidi="en-US"/>
              </w:rPr>
              <w:t>ilgisiz</w:t>
            </w:r>
            <w:r w:rsidR="00910E03">
              <w:rPr>
                <w:rFonts w:ascii="Times New Roman" w:hAnsi="Times New Roman"/>
                <w:bCs/>
                <w:lang w:val="en-US" w:bidi="en-US"/>
              </w:rPr>
              <w:t xml:space="preserve"> </w:t>
            </w:r>
            <w:r>
              <w:rPr>
                <w:rFonts w:ascii="Times New Roman" w:hAnsi="Times New Roman"/>
                <w:bCs/>
                <w:lang w:val="en-US" w:bidi="en-US"/>
              </w:rPr>
              <w:t>olması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Bina ve Yerleşke</w:t>
            </w:r>
          </w:p>
        </w:tc>
        <w:tc>
          <w:tcPr>
            <w:tcW w:w="7371" w:type="dxa"/>
            <w:shd w:val="clear" w:color="auto" w:fill="auto"/>
          </w:tcPr>
          <w:p w:rsidR="005272BC" w:rsidRPr="00910E03" w:rsidRDefault="002A250E" w:rsidP="002A250E">
            <w:pPr>
              <w:spacing w:after="0"/>
              <w:jc w:val="both"/>
              <w:rPr>
                <w:rFonts w:ascii="Times New Roman" w:hAnsi="Times New Roman"/>
                <w:szCs w:val="24"/>
              </w:rPr>
            </w:pPr>
            <w:r w:rsidRPr="00910E03">
              <w:rPr>
                <w:rFonts w:ascii="Times New Roman" w:eastAsia="Arial Unicode MS" w:hAnsi="Times New Roman"/>
              </w:rPr>
              <w:t>Spor tesislerinin</w:t>
            </w:r>
            <w:r w:rsidR="005272BC" w:rsidRPr="00910E03">
              <w:rPr>
                <w:rFonts w:ascii="Times New Roman" w:eastAsia="Arial Unicode MS" w:hAnsi="Times New Roman"/>
              </w:rPr>
              <w:t xml:space="preserve"> olmaması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Donanım</w:t>
            </w:r>
          </w:p>
        </w:tc>
        <w:tc>
          <w:tcPr>
            <w:tcW w:w="7371" w:type="dxa"/>
            <w:shd w:val="clear" w:color="auto" w:fill="auto"/>
          </w:tcPr>
          <w:p w:rsidR="005272BC" w:rsidRPr="00910E03" w:rsidRDefault="005272BC" w:rsidP="005F7572">
            <w:pPr>
              <w:spacing w:after="0"/>
              <w:jc w:val="both"/>
              <w:rPr>
                <w:rFonts w:ascii="Times New Roman" w:hAnsi="Times New Roman"/>
                <w:szCs w:val="24"/>
              </w:rPr>
            </w:pPr>
            <w:r w:rsidRPr="00910E03">
              <w:rPr>
                <w:rFonts w:ascii="Times New Roman" w:hAnsi="Times New Roman"/>
                <w:szCs w:val="24"/>
              </w:rPr>
              <w:t xml:space="preserve">Okul binasının </w:t>
            </w:r>
            <w:r w:rsidR="005F7572" w:rsidRPr="00910E03">
              <w:rPr>
                <w:rFonts w:ascii="Times New Roman" w:hAnsi="Times New Roman"/>
                <w:szCs w:val="24"/>
              </w:rPr>
              <w:t xml:space="preserve">laboratuarların </w:t>
            </w:r>
            <w:r w:rsidRPr="00910E03">
              <w:rPr>
                <w:rFonts w:ascii="Times New Roman" w:hAnsi="Times New Roman"/>
                <w:szCs w:val="24"/>
              </w:rPr>
              <w:t xml:space="preserve">eski ve yetersiz </w:t>
            </w:r>
            <w:r w:rsidR="005F7572" w:rsidRPr="00910E03">
              <w:rPr>
                <w:rFonts w:ascii="Times New Roman" w:hAnsi="Times New Roman"/>
                <w:szCs w:val="24"/>
              </w:rPr>
              <w:t>olması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Bütçe</w:t>
            </w:r>
          </w:p>
        </w:tc>
        <w:tc>
          <w:tcPr>
            <w:tcW w:w="7371" w:type="dxa"/>
            <w:shd w:val="clear" w:color="auto" w:fill="auto"/>
          </w:tcPr>
          <w:p w:rsidR="005272BC" w:rsidRPr="00910E03" w:rsidRDefault="005272BC" w:rsidP="00473838">
            <w:pPr>
              <w:spacing w:after="0"/>
              <w:jc w:val="both"/>
              <w:rPr>
                <w:rFonts w:ascii="Times New Roman" w:hAnsi="Times New Roman"/>
                <w:szCs w:val="24"/>
              </w:rPr>
            </w:pPr>
            <w:r w:rsidRPr="00910E03">
              <w:rPr>
                <w:rFonts w:ascii="Times New Roman" w:hAnsi="Times New Roman"/>
                <w:szCs w:val="24"/>
              </w:rPr>
              <w:t>Çevreden ve velilerden yeterince yatırımın olmaması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Yönetim Süreçleri</w:t>
            </w:r>
          </w:p>
        </w:tc>
        <w:tc>
          <w:tcPr>
            <w:tcW w:w="7371" w:type="dxa"/>
            <w:shd w:val="clear" w:color="auto" w:fill="auto"/>
          </w:tcPr>
          <w:p w:rsidR="005272BC" w:rsidRPr="00910E03" w:rsidRDefault="00C709C4" w:rsidP="00473838">
            <w:pPr>
              <w:spacing w:after="0"/>
              <w:jc w:val="both"/>
              <w:rPr>
                <w:rFonts w:ascii="Times New Roman" w:hAnsi="Times New Roman"/>
                <w:b/>
                <w:szCs w:val="24"/>
              </w:rPr>
            </w:pPr>
            <w:r w:rsidRPr="00910E03">
              <w:rPr>
                <w:rFonts w:ascii="Times New Roman" w:hAnsi="Times New Roman"/>
                <w:b/>
                <w:szCs w:val="24"/>
              </w:rPr>
              <w:t>-</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sidRPr="00D41148">
              <w:rPr>
                <w:szCs w:val="24"/>
              </w:rPr>
              <w:t>İletişim Süreçleri</w:t>
            </w:r>
          </w:p>
        </w:tc>
        <w:tc>
          <w:tcPr>
            <w:tcW w:w="7371" w:type="dxa"/>
            <w:shd w:val="clear" w:color="auto" w:fill="auto"/>
          </w:tcPr>
          <w:p w:rsidR="005272BC" w:rsidRPr="00910E03" w:rsidRDefault="005272BC" w:rsidP="00473838">
            <w:pPr>
              <w:spacing w:after="0"/>
              <w:jc w:val="both"/>
              <w:rPr>
                <w:rFonts w:ascii="Times New Roman" w:hAnsi="Times New Roman"/>
                <w:szCs w:val="24"/>
              </w:rPr>
            </w:pPr>
            <w:r w:rsidRPr="00910E03">
              <w:rPr>
                <w:rFonts w:ascii="Times New Roman" w:hAnsi="Times New Roman"/>
                <w:szCs w:val="24"/>
              </w:rPr>
              <w:t>Velilerin öğrenci veli iletişiminin zayıf olması.</w:t>
            </w:r>
          </w:p>
        </w:tc>
      </w:tr>
    </w:tbl>
    <w:p w:rsidR="00710994" w:rsidRDefault="00710994" w:rsidP="00710994">
      <w:pPr>
        <w:pStyle w:val="Balk3"/>
      </w:pPr>
      <w:r>
        <w:lastRenderedPageBreak/>
        <w:t>Dışsal Faktörler</w:t>
      </w:r>
    </w:p>
    <w:p w:rsidR="009029FB" w:rsidRPr="00284611" w:rsidRDefault="009029FB" w:rsidP="009029FB">
      <w:pPr>
        <w:spacing w:after="0"/>
        <w:ind w:firstLine="708"/>
        <w:jc w:val="both"/>
        <w:rPr>
          <w:b/>
          <w:szCs w:val="24"/>
        </w:rPr>
      </w:pPr>
      <w:r>
        <w:rPr>
          <w:b/>
          <w:szCs w:val="24"/>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Pr>
                <w:szCs w:val="24"/>
              </w:rPr>
              <w:t>Politik</w:t>
            </w:r>
          </w:p>
        </w:tc>
        <w:tc>
          <w:tcPr>
            <w:tcW w:w="7371" w:type="dxa"/>
            <w:shd w:val="clear" w:color="auto" w:fill="auto"/>
          </w:tcPr>
          <w:p w:rsidR="005272BC" w:rsidRPr="00D41148" w:rsidRDefault="005272BC" w:rsidP="00473838">
            <w:pPr>
              <w:spacing w:after="0"/>
              <w:jc w:val="both"/>
              <w:rPr>
                <w:szCs w:val="24"/>
              </w:rPr>
            </w:pPr>
            <w:r w:rsidRPr="003336B5">
              <w:rPr>
                <w:rFonts w:ascii="Times New Roman" w:hAnsi="Times New Roman"/>
                <w:bCs/>
                <w:color w:val="000000"/>
                <w:lang w:val="en-US" w:bidi="en-US"/>
              </w:rPr>
              <w:t>Etkin</w:t>
            </w:r>
            <w:r w:rsidR="0028784A">
              <w:rPr>
                <w:rFonts w:ascii="Times New Roman" w:hAnsi="Times New Roman"/>
                <w:bCs/>
                <w:color w:val="000000"/>
                <w:lang w:val="en-US" w:bidi="en-US"/>
              </w:rPr>
              <w:t xml:space="preserve"> </w:t>
            </w:r>
            <w:r w:rsidRPr="003336B5">
              <w:rPr>
                <w:rFonts w:ascii="Times New Roman" w:hAnsi="Times New Roman"/>
                <w:bCs/>
                <w:color w:val="000000"/>
                <w:lang w:val="en-US" w:bidi="en-US"/>
              </w:rPr>
              <w:t>ekip</w:t>
            </w:r>
            <w:r w:rsidR="0028784A">
              <w:rPr>
                <w:rFonts w:ascii="Times New Roman" w:hAnsi="Times New Roman"/>
                <w:bCs/>
                <w:color w:val="000000"/>
                <w:lang w:val="en-US" w:bidi="en-US"/>
              </w:rPr>
              <w:t xml:space="preserve"> </w:t>
            </w:r>
            <w:r w:rsidRPr="003336B5">
              <w:rPr>
                <w:rFonts w:ascii="Times New Roman" w:hAnsi="Times New Roman"/>
                <w:bCs/>
                <w:color w:val="000000"/>
                <w:lang w:val="en-US" w:bidi="en-US"/>
              </w:rPr>
              <w:t>çalışmaları</w:t>
            </w:r>
            <w:r>
              <w:rPr>
                <w:rFonts w:ascii="Times New Roman" w:hAnsi="Times New Roman"/>
                <w:bCs/>
                <w:color w:val="000000"/>
                <w:lang w:val="en-US" w:bidi="en-US"/>
              </w:rPr>
              <w:t>nın</w:t>
            </w:r>
            <w:r w:rsidR="0028784A">
              <w:rPr>
                <w:rFonts w:ascii="Times New Roman" w:hAnsi="Times New Roman"/>
                <w:bCs/>
                <w:color w:val="000000"/>
                <w:lang w:val="en-US" w:bidi="en-US"/>
              </w:rPr>
              <w:t xml:space="preserve"> </w:t>
            </w:r>
            <w:r w:rsidRPr="003336B5">
              <w:rPr>
                <w:rFonts w:ascii="Times New Roman" w:hAnsi="Times New Roman"/>
                <w:bCs/>
                <w:color w:val="000000"/>
                <w:lang w:val="en-US" w:bidi="en-US"/>
              </w:rPr>
              <w:t>yapılması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Pr>
                <w:szCs w:val="24"/>
              </w:rPr>
              <w:t>Ekonomik</w:t>
            </w:r>
          </w:p>
        </w:tc>
        <w:tc>
          <w:tcPr>
            <w:tcW w:w="7371" w:type="dxa"/>
            <w:shd w:val="clear" w:color="auto" w:fill="auto"/>
          </w:tcPr>
          <w:p w:rsidR="005272BC" w:rsidRPr="00D41148" w:rsidRDefault="0028784A" w:rsidP="002A250E">
            <w:pPr>
              <w:spacing w:after="0"/>
              <w:jc w:val="both"/>
              <w:rPr>
                <w:szCs w:val="24"/>
              </w:rPr>
            </w:pPr>
            <w:r>
              <w:rPr>
                <w:szCs w:val="24"/>
              </w:rPr>
              <w:t>-</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Pr>
                <w:szCs w:val="24"/>
              </w:rPr>
              <w:t>Sosyolojik</w:t>
            </w:r>
          </w:p>
        </w:tc>
        <w:tc>
          <w:tcPr>
            <w:tcW w:w="7371" w:type="dxa"/>
            <w:shd w:val="clear" w:color="auto" w:fill="auto"/>
          </w:tcPr>
          <w:p w:rsidR="005272BC" w:rsidRPr="00D41148" w:rsidRDefault="005272BC" w:rsidP="00473838">
            <w:pPr>
              <w:spacing w:after="0"/>
              <w:jc w:val="both"/>
              <w:rPr>
                <w:szCs w:val="24"/>
              </w:rPr>
            </w:pPr>
            <w:r w:rsidRPr="003336B5">
              <w:rPr>
                <w:rFonts w:ascii="Times New Roman" w:hAnsi="Times New Roman"/>
                <w:bCs/>
                <w:lang w:val="en-US" w:bidi="en-US"/>
              </w:rPr>
              <w:t>Diğer</w:t>
            </w:r>
            <w:r w:rsidR="00A24DA7">
              <w:rPr>
                <w:rFonts w:ascii="Times New Roman" w:hAnsi="Times New Roman"/>
                <w:bCs/>
                <w:lang w:val="en-US" w:bidi="en-US"/>
              </w:rPr>
              <w:t xml:space="preserve"> </w:t>
            </w:r>
            <w:r w:rsidRPr="003336B5">
              <w:rPr>
                <w:rFonts w:ascii="Times New Roman" w:hAnsi="Times New Roman"/>
                <w:bCs/>
                <w:lang w:val="en-US" w:bidi="en-US"/>
              </w:rPr>
              <w:t>kurum</w:t>
            </w:r>
            <w:r w:rsidR="00A24DA7">
              <w:rPr>
                <w:rFonts w:ascii="Times New Roman" w:hAnsi="Times New Roman"/>
                <w:bCs/>
                <w:lang w:val="en-US" w:bidi="en-US"/>
              </w:rPr>
              <w:t xml:space="preserve"> </w:t>
            </w:r>
            <w:r w:rsidRPr="003336B5">
              <w:rPr>
                <w:rFonts w:ascii="Times New Roman" w:hAnsi="Times New Roman"/>
                <w:bCs/>
                <w:lang w:val="en-US" w:bidi="en-US"/>
              </w:rPr>
              <w:t>ve</w:t>
            </w:r>
            <w:r w:rsidR="00A24DA7">
              <w:rPr>
                <w:rFonts w:ascii="Times New Roman" w:hAnsi="Times New Roman"/>
                <w:bCs/>
                <w:lang w:val="en-US" w:bidi="en-US"/>
              </w:rPr>
              <w:t xml:space="preserve"> </w:t>
            </w:r>
            <w:r w:rsidRPr="003336B5">
              <w:rPr>
                <w:rFonts w:ascii="Times New Roman" w:hAnsi="Times New Roman"/>
                <w:bCs/>
                <w:lang w:val="en-US" w:bidi="en-US"/>
              </w:rPr>
              <w:t>kur</w:t>
            </w:r>
            <w:r w:rsidR="00C709C4">
              <w:rPr>
                <w:rFonts w:ascii="Times New Roman" w:hAnsi="Times New Roman"/>
                <w:bCs/>
                <w:lang w:val="en-US" w:bidi="en-US"/>
              </w:rPr>
              <w:t>uluşlarla</w:t>
            </w:r>
            <w:r w:rsidR="00A24DA7">
              <w:rPr>
                <w:rFonts w:ascii="Times New Roman" w:hAnsi="Times New Roman"/>
                <w:bCs/>
                <w:lang w:val="en-US" w:bidi="en-US"/>
              </w:rPr>
              <w:t xml:space="preserve"> </w:t>
            </w:r>
            <w:r w:rsidR="00C709C4">
              <w:rPr>
                <w:rFonts w:ascii="Times New Roman" w:hAnsi="Times New Roman"/>
                <w:bCs/>
                <w:lang w:val="en-US" w:bidi="en-US"/>
              </w:rPr>
              <w:t>işbirliği</w:t>
            </w:r>
            <w:r w:rsidR="00A24DA7">
              <w:rPr>
                <w:rFonts w:ascii="Times New Roman" w:hAnsi="Times New Roman"/>
                <w:bCs/>
                <w:lang w:val="en-US" w:bidi="en-US"/>
              </w:rPr>
              <w:t xml:space="preserve"> </w:t>
            </w:r>
            <w:r w:rsidR="00C709C4">
              <w:rPr>
                <w:rFonts w:ascii="Times New Roman" w:hAnsi="Times New Roman"/>
                <w:bCs/>
                <w:lang w:val="en-US" w:bidi="en-US"/>
              </w:rPr>
              <w:t>yapılabilmesi</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Pr>
                <w:szCs w:val="24"/>
              </w:rPr>
              <w:t>Teknolojik</w:t>
            </w:r>
          </w:p>
        </w:tc>
        <w:tc>
          <w:tcPr>
            <w:tcW w:w="7371" w:type="dxa"/>
            <w:shd w:val="clear" w:color="auto" w:fill="auto"/>
          </w:tcPr>
          <w:p w:rsidR="005272BC" w:rsidRPr="00AE6AF4" w:rsidRDefault="005272BC" w:rsidP="00473838">
            <w:pPr>
              <w:tabs>
                <w:tab w:val="left" w:pos="2700"/>
              </w:tabs>
              <w:spacing w:after="0" w:line="240" w:lineRule="auto"/>
              <w:rPr>
                <w:rFonts w:ascii="Times New Roman" w:eastAsia="Arial Unicode MS" w:hAnsi="Times New Roman"/>
                <w:b/>
              </w:rPr>
            </w:pPr>
            <w:r w:rsidRPr="003336B5">
              <w:rPr>
                <w:rFonts w:ascii="Times New Roman" w:hAnsi="Times New Roman"/>
                <w:bCs/>
                <w:lang w:val="en-US" w:bidi="en-US"/>
              </w:rPr>
              <w:t>Öğrencilerin</w:t>
            </w:r>
            <w:r w:rsidR="00A24DA7">
              <w:rPr>
                <w:rFonts w:ascii="Times New Roman" w:hAnsi="Times New Roman"/>
                <w:bCs/>
                <w:lang w:val="en-US" w:bidi="en-US"/>
              </w:rPr>
              <w:t xml:space="preserve"> </w:t>
            </w:r>
            <w:r w:rsidRPr="003336B5">
              <w:rPr>
                <w:rFonts w:ascii="Times New Roman" w:hAnsi="Times New Roman"/>
                <w:bCs/>
                <w:lang w:val="en-US" w:bidi="en-US"/>
              </w:rPr>
              <w:t>sosyal</w:t>
            </w:r>
            <w:r w:rsidR="00A24DA7">
              <w:rPr>
                <w:rFonts w:ascii="Times New Roman" w:hAnsi="Times New Roman"/>
                <w:bCs/>
                <w:lang w:val="en-US" w:bidi="en-US"/>
              </w:rPr>
              <w:t xml:space="preserve"> </w:t>
            </w:r>
            <w:r w:rsidRPr="003336B5">
              <w:rPr>
                <w:rFonts w:ascii="Times New Roman" w:hAnsi="Times New Roman"/>
                <w:bCs/>
                <w:lang w:val="en-US" w:bidi="en-US"/>
              </w:rPr>
              <w:t>faaliyetlere</w:t>
            </w:r>
            <w:r w:rsidR="00A24DA7">
              <w:rPr>
                <w:rFonts w:ascii="Times New Roman" w:hAnsi="Times New Roman"/>
                <w:bCs/>
                <w:lang w:val="en-US" w:bidi="en-US"/>
              </w:rPr>
              <w:t xml:space="preserve"> </w:t>
            </w:r>
            <w:r w:rsidRPr="003336B5">
              <w:rPr>
                <w:rFonts w:ascii="Times New Roman" w:hAnsi="Times New Roman"/>
                <w:bCs/>
                <w:lang w:val="en-US" w:bidi="en-US"/>
              </w:rPr>
              <w:t>istekli</w:t>
            </w:r>
            <w:r w:rsidR="00A24DA7">
              <w:rPr>
                <w:rFonts w:ascii="Times New Roman" w:hAnsi="Times New Roman"/>
                <w:bCs/>
                <w:lang w:val="en-US" w:bidi="en-US"/>
              </w:rPr>
              <w:t xml:space="preserve"> </w:t>
            </w:r>
            <w:r w:rsidRPr="003336B5">
              <w:rPr>
                <w:rFonts w:ascii="Times New Roman" w:hAnsi="Times New Roman"/>
                <w:bCs/>
                <w:lang w:val="en-US" w:bidi="en-US"/>
              </w:rPr>
              <w:t>olmaları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Pr>
                <w:szCs w:val="24"/>
              </w:rPr>
              <w:t>Mevzuat-Yasal</w:t>
            </w:r>
          </w:p>
        </w:tc>
        <w:tc>
          <w:tcPr>
            <w:tcW w:w="7371" w:type="dxa"/>
            <w:shd w:val="clear" w:color="auto" w:fill="auto"/>
          </w:tcPr>
          <w:p w:rsidR="005272BC" w:rsidRPr="00D41148" w:rsidRDefault="005272BC" w:rsidP="00473838">
            <w:pPr>
              <w:spacing w:after="0"/>
              <w:jc w:val="both"/>
              <w:rPr>
                <w:szCs w:val="24"/>
              </w:rPr>
            </w:pPr>
            <w:r w:rsidRPr="003336B5">
              <w:rPr>
                <w:rFonts w:ascii="Times New Roman" w:hAnsi="Times New Roman"/>
                <w:bCs/>
                <w:color w:val="000000"/>
                <w:lang w:val="en-US" w:bidi="en-US"/>
              </w:rPr>
              <w:t>Etkin</w:t>
            </w:r>
            <w:r w:rsidR="00A24DA7">
              <w:rPr>
                <w:rFonts w:ascii="Times New Roman" w:hAnsi="Times New Roman"/>
                <w:bCs/>
                <w:color w:val="000000"/>
                <w:lang w:val="en-US" w:bidi="en-US"/>
              </w:rPr>
              <w:t xml:space="preserve"> </w:t>
            </w:r>
            <w:r w:rsidRPr="003336B5">
              <w:rPr>
                <w:rFonts w:ascii="Times New Roman" w:hAnsi="Times New Roman"/>
                <w:bCs/>
                <w:color w:val="000000"/>
                <w:lang w:val="en-US" w:bidi="en-US"/>
              </w:rPr>
              <w:t>ekip</w:t>
            </w:r>
            <w:r w:rsidR="00A24DA7">
              <w:rPr>
                <w:rFonts w:ascii="Times New Roman" w:hAnsi="Times New Roman"/>
                <w:bCs/>
                <w:color w:val="000000"/>
                <w:lang w:val="en-US" w:bidi="en-US"/>
              </w:rPr>
              <w:t xml:space="preserve"> </w:t>
            </w:r>
            <w:r w:rsidRPr="003336B5">
              <w:rPr>
                <w:rFonts w:ascii="Times New Roman" w:hAnsi="Times New Roman"/>
                <w:bCs/>
                <w:color w:val="000000"/>
                <w:lang w:val="en-US" w:bidi="en-US"/>
              </w:rPr>
              <w:t>çalışmaları</w:t>
            </w:r>
            <w:r>
              <w:rPr>
                <w:rFonts w:ascii="Times New Roman" w:hAnsi="Times New Roman"/>
                <w:bCs/>
                <w:color w:val="000000"/>
                <w:lang w:val="en-US" w:bidi="en-US"/>
              </w:rPr>
              <w:t>nın</w:t>
            </w:r>
            <w:r w:rsidR="00A24DA7">
              <w:rPr>
                <w:rFonts w:ascii="Times New Roman" w:hAnsi="Times New Roman"/>
                <w:bCs/>
                <w:color w:val="000000"/>
                <w:lang w:val="en-US" w:bidi="en-US"/>
              </w:rPr>
              <w:t xml:space="preserve"> </w:t>
            </w:r>
            <w:r w:rsidRPr="003336B5">
              <w:rPr>
                <w:rFonts w:ascii="Times New Roman" w:hAnsi="Times New Roman"/>
                <w:bCs/>
                <w:color w:val="000000"/>
                <w:lang w:val="en-US" w:bidi="en-US"/>
              </w:rPr>
              <w:t>yapılması</w:t>
            </w:r>
          </w:p>
        </w:tc>
      </w:tr>
      <w:tr w:rsidR="005272BC" w:rsidRPr="00D41148" w:rsidTr="004C7F85">
        <w:trPr>
          <w:jc w:val="center"/>
        </w:trPr>
        <w:tc>
          <w:tcPr>
            <w:tcW w:w="2518" w:type="dxa"/>
            <w:shd w:val="clear" w:color="auto" w:fill="auto"/>
          </w:tcPr>
          <w:p w:rsidR="005272BC" w:rsidRPr="00D41148" w:rsidRDefault="005272BC" w:rsidP="00473838">
            <w:pPr>
              <w:spacing w:after="0"/>
              <w:jc w:val="both"/>
              <w:rPr>
                <w:szCs w:val="24"/>
              </w:rPr>
            </w:pPr>
            <w:r>
              <w:rPr>
                <w:szCs w:val="24"/>
              </w:rPr>
              <w:t>Ekolojik</w:t>
            </w:r>
          </w:p>
        </w:tc>
        <w:tc>
          <w:tcPr>
            <w:tcW w:w="7371" w:type="dxa"/>
            <w:shd w:val="clear" w:color="auto" w:fill="auto"/>
          </w:tcPr>
          <w:p w:rsidR="005272BC" w:rsidRPr="00AE6AF4" w:rsidRDefault="002A250E" w:rsidP="00473838">
            <w:pPr>
              <w:tabs>
                <w:tab w:val="left" w:pos="2700"/>
              </w:tabs>
              <w:spacing w:after="0" w:line="240" w:lineRule="auto"/>
              <w:rPr>
                <w:rFonts w:ascii="Times New Roman" w:eastAsia="Arial Unicode MS" w:hAnsi="Times New Roman"/>
                <w:b/>
              </w:rPr>
            </w:pPr>
            <w:r>
              <w:rPr>
                <w:rFonts w:ascii="Times New Roman" w:hAnsi="Times New Roman"/>
                <w:bCs/>
                <w:lang w:val="en-US" w:bidi="en-US"/>
              </w:rPr>
              <w:t>-</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272BC" w:rsidRPr="00D41148" w:rsidTr="004C7F85">
        <w:trPr>
          <w:jc w:val="center"/>
        </w:trPr>
        <w:tc>
          <w:tcPr>
            <w:tcW w:w="2518" w:type="dxa"/>
          </w:tcPr>
          <w:p w:rsidR="005272BC" w:rsidRPr="00D41148" w:rsidRDefault="005272BC" w:rsidP="00473838">
            <w:pPr>
              <w:spacing w:after="0"/>
              <w:jc w:val="both"/>
              <w:rPr>
                <w:szCs w:val="24"/>
              </w:rPr>
            </w:pPr>
            <w:bookmarkStart w:id="25" w:name="_Toc416085141"/>
            <w:bookmarkStart w:id="26" w:name="_Toc529519454"/>
            <w:bookmarkEnd w:id="24"/>
            <w:r>
              <w:rPr>
                <w:szCs w:val="24"/>
              </w:rPr>
              <w:t>Politik</w:t>
            </w:r>
          </w:p>
        </w:tc>
        <w:tc>
          <w:tcPr>
            <w:tcW w:w="7371" w:type="dxa"/>
            <w:shd w:val="clear" w:color="auto" w:fill="auto"/>
          </w:tcPr>
          <w:p w:rsidR="005272BC" w:rsidRPr="005375F2" w:rsidRDefault="005272BC" w:rsidP="00473838">
            <w:pPr>
              <w:tabs>
                <w:tab w:val="left" w:pos="2700"/>
              </w:tabs>
              <w:spacing w:after="0" w:line="240" w:lineRule="auto"/>
              <w:rPr>
                <w:rFonts w:ascii="Times New Roman" w:eastAsia="Arial Unicode MS" w:hAnsi="Times New Roman"/>
              </w:rPr>
            </w:pPr>
            <w:r w:rsidRPr="00AE6AF4">
              <w:rPr>
                <w:rFonts w:ascii="Times New Roman" w:eastAsia="Arial Unicode MS" w:hAnsi="Times New Roman"/>
              </w:rPr>
              <w:t>Okul iletişim alt yapısının yetersiz olması</w:t>
            </w:r>
          </w:p>
        </w:tc>
      </w:tr>
      <w:tr w:rsidR="005272BC" w:rsidRPr="00D41148" w:rsidTr="004C7F85">
        <w:trPr>
          <w:jc w:val="center"/>
        </w:trPr>
        <w:tc>
          <w:tcPr>
            <w:tcW w:w="2518" w:type="dxa"/>
          </w:tcPr>
          <w:p w:rsidR="005272BC" w:rsidRPr="00D41148" w:rsidRDefault="005272BC" w:rsidP="00473838">
            <w:pPr>
              <w:spacing w:after="0"/>
              <w:jc w:val="both"/>
              <w:rPr>
                <w:szCs w:val="24"/>
              </w:rPr>
            </w:pPr>
            <w:r>
              <w:rPr>
                <w:szCs w:val="24"/>
              </w:rPr>
              <w:t>Ekonomik</w:t>
            </w:r>
          </w:p>
        </w:tc>
        <w:tc>
          <w:tcPr>
            <w:tcW w:w="7371" w:type="dxa"/>
            <w:shd w:val="clear" w:color="auto" w:fill="auto"/>
          </w:tcPr>
          <w:p w:rsidR="005272BC" w:rsidRPr="00D41148" w:rsidRDefault="005272BC" w:rsidP="00473838">
            <w:pPr>
              <w:spacing w:after="0"/>
              <w:jc w:val="both"/>
              <w:rPr>
                <w:szCs w:val="24"/>
              </w:rPr>
            </w:pPr>
            <w:r w:rsidRPr="00540684">
              <w:rPr>
                <w:rFonts w:ascii="Times New Roman" w:hAnsi="Times New Roman"/>
                <w:bCs/>
                <w:lang w:val="en-US" w:bidi="en-US"/>
              </w:rPr>
              <w:t>Velinin</w:t>
            </w:r>
            <w:r w:rsidR="00ED63B4">
              <w:rPr>
                <w:rFonts w:ascii="Times New Roman" w:hAnsi="Times New Roman"/>
                <w:bCs/>
                <w:lang w:val="en-US" w:bidi="en-US"/>
              </w:rPr>
              <w:t xml:space="preserve"> </w:t>
            </w:r>
            <w:r w:rsidRPr="00540684">
              <w:rPr>
                <w:rFonts w:ascii="Times New Roman" w:hAnsi="Times New Roman"/>
                <w:bCs/>
                <w:lang w:val="en-US" w:bidi="en-US"/>
              </w:rPr>
              <w:t>bütün</w:t>
            </w:r>
            <w:r w:rsidR="00ED63B4">
              <w:rPr>
                <w:rFonts w:ascii="Times New Roman" w:hAnsi="Times New Roman"/>
                <w:bCs/>
                <w:lang w:val="en-US" w:bidi="en-US"/>
              </w:rPr>
              <w:t xml:space="preserve"> </w:t>
            </w:r>
            <w:r w:rsidRPr="00540684">
              <w:rPr>
                <w:rFonts w:ascii="Times New Roman" w:hAnsi="Times New Roman"/>
                <w:bCs/>
                <w:lang w:val="en-US" w:bidi="en-US"/>
              </w:rPr>
              <w:t>sorumluluğu</w:t>
            </w:r>
            <w:r w:rsidR="00ED63B4">
              <w:rPr>
                <w:rFonts w:ascii="Times New Roman" w:hAnsi="Times New Roman"/>
                <w:bCs/>
                <w:lang w:val="en-US" w:bidi="en-US"/>
              </w:rPr>
              <w:t xml:space="preserve"> </w:t>
            </w:r>
            <w:r w:rsidRPr="00540684">
              <w:rPr>
                <w:rFonts w:ascii="Times New Roman" w:hAnsi="Times New Roman"/>
                <w:bCs/>
                <w:lang w:val="en-US" w:bidi="en-US"/>
              </w:rPr>
              <w:t>okula</w:t>
            </w:r>
            <w:r w:rsidR="00ED63B4">
              <w:rPr>
                <w:rFonts w:ascii="Times New Roman" w:hAnsi="Times New Roman"/>
                <w:bCs/>
                <w:lang w:val="en-US" w:bidi="en-US"/>
              </w:rPr>
              <w:t xml:space="preserve"> </w:t>
            </w:r>
            <w:r w:rsidRPr="00540684">
              <w:rPr>
                <w:rFonts w:ascii="Times New Roman" w:hAnsi="Times New Roman"/>
                <w:bCs/>
                <w:lang w:val="en-US" w:bidi="en-US"/>
              </w:rPr>
              <w:t>bırakması</w:t>
            </w:r>
          </w:p>
        </w:tc>
      </w:tr>
      <w:tr w:rsidR="005272BC" w:rsidRPr="00D41148" w:rsidTr="004C7F85">
        <w:trPr>
          <w:jc w:val="center"/>
        </w:trPr>
        <w:tc>
          <w:tcPr>
            <w:tcW w:w="2518" w:type="dxa"/>
          </w:tcPr>
          <w:p w:rsidR="005272BC" w:rsidRPr="00D41148" w:rsidRDefault="005272BC" w:rsidP="00473838">
            <w:pPr>
              <w:spacing w:after="0"/>
              <w:jc w:val="both"/>
              <w:rPr>
                <w:szCs w:val="24"/>
              </w:rPr>
            </w:pPr>
            <w:r>
              <w:rPr>
                <w:szCs w:val="24"/>
              </w:rPr>
              <w:t>Sosyolojik</w:t>
            </w:r>
          </w:p>
        </w:tc>
        <w:tc>
          <w:tcPr>
            <w:tcW w:w="7371" w:type="dxa"/>
            <w:shd w:val="clear" w:color="auto" w:fill="auto"/>
          </w:tcPr>
          <w:p w:rsidR="005272BC" w:rsidRPr="00D41148" w:rsidRDefault="005272BC" w:rsidP="00473838">
            <w:pPr>
              <w:spacing w:after="0"/>
              <w:jc w:val="both"/>
              <w:rPr>
                <w:szCs w:val="24"/>
              </w:rPr>
            </w:pPr>
            <w:r w:rsidRPr="00540684">
              <w:rPr>
                <w:rFonts w:ascii="Times New Roman" w:hAnsi="Times New Roman"/>
                <w:bCs/>
                <w:lang w:val="en-US" w:bidi="en-US"/>
              </w:rPr>
              <w:t>Okul</w:t>
            </w:r>
            <w:r w:rsidR="00ED63B4">
              <w:rPr>
                <w:rFonts w:ascii="Times New Roman" w:hAnsi="Times New Roman"/>
                <w:bCs/>
                <w:lang w:val="en-US" w:bidi="en-US"/>
              </w:rPr>
              <w:t xml:space="preserve"> </w:t>
            </w:r>
            <w:r w:rsidRPr="00540684">
              <w:rPr>
                <w:rFonts w:ascii="Times New Roman" w:hAnsi="Times New Roman"/>
                <w:bCs/>
                <w:lang w:val="en-US" w:bidi="en-US"/>
              </w:rPr>
              <w:t>dışı</w:t>
            </w:r>
            <w:r w:rsidR="00ED63B4">
              <w:rPr>
                <w:rFonts w:ascii="Times New Roman" w:hAnsi="Times New Roman"/>
                <w:bCs/>
                <w:lang w:val="en-US" w:bidi="en-US"/>
              </w:rPr>
              <w:t xml:space="preserve"> </w:t>
            </w:r>
            <w:r w:rsidRPr="00540684">
              <w:rPr>
                <w:rFonts w:ascii="Times New Roman" w:hAnsi="Times New Roman"/>
                <w:bCs/>
                <w:lang w:val="en-US" w:bidi="en-US"/>
              </w:rPr>
              <w:t>öğrenci</w:t>
            </w:r>
            <w:r w:rsidR="00ED63B4">
              <w:rPr>
                <w:rFonts w:ascii="Times New Roman" w:hAnsi="Times New Roman"/>
                <w:bCs/>
                <w:lang w:val="en-US" w:bidi="en-US"/>
              </w:rPr>
              <w:t xml:space="preserve"> </w:t>
            </w:r>
            <w:r w:rsidRPr="00540684">
              <w:rPr>
                <w:rFonts w:ascii="Times New Roman" w:hAnsi="Times New Roman"/>
                <w:bCs/>
                <w:lang w:val="en-US" w:bidi="en-US"/>
              </w:rPr>
              <w:t>kontrollerinin</w:t>
            </w:r>
            <w:r w:rsidR="00ED63B4">
              <w:rPr>
                <w:rFonts w:ascii="Times New Roman" w:hAnsi="Times New Roman"/>
                <w:bCs/>
                <w:lang w:val="en-US" w:bidi="en-US"/>
              </w:rPr>
              <w:t xml:space="preserve"> </w:t>
            </w:r>
            <w:r w:rsidRPr="00540684">
              <w:rPr>
                <w:rFonts w:ascii="Times New Roman" w:hAnsi="Times New Roman"/>
                <w:bCs/>
                <w:lang w:val="en-US" w:bidi="en-US"/>
              </w:rPr>
              <w:t>yapılamaması</w:t>
            </w:r>
          </w:p>
        </w:tc>
      </w:tr>
      <w:tr w:rsidR="005272BC" w:rsidRPr="00D41148" w:rsidTr="004C7F85">
        <w:trPr>
          <w:jc w:val="center"/>
        </w:trPr>
        <w:tc>
          <w:tcPr>
            <w:tcW w:w="2518" w:type="dxa"/>
          </w:tcPr>
          <w:p w:rsidR="005272BC" w:rsidRPr="00D41148" w:rsidRDefault="005272BC" w:rsidP="00473838">
            <w:pPr>
              <w:spacing w:after="0"/>
              <w:jc w:val="both"/>
              <w:rPr>
                <w:szCs w:val="24"/>
              </w:rPr>
            </w:pPr>
            <w:r>
              <w:rPr>
                <w:szCs w:val="24"/>
              </w:rPr>
              <w:t>Teknolojik</w:t>
            </w:r>
          </w:p>
        </w:tc>
        <w:tc>
          <w:tcPr>
            <w:tcW w:w="7371" w:type="dxa"/>
            <w:shd w:val="clear" w:color="auto" w:fill="auto"/>
          </w:tcPr>
          <w:p w:rsidR="005272BC" w:rsidRPr="00AE6AF4" w:rsidRDefault="005272BC" w:rsidP="00473838">
            <w:pPr>
              <w:tabs>
                <w:tab w:val="left" w:pos="2700"/>
              </w:tabs>
              <w:spacing w:after="0" w:line="240" w:lineRule="auto"/>
              <w:rPr>
                <w:rFonts w:ascii="Times New Roman" w:eastAsia="Arial Unicode MS" w:hAnsi="Times New Roman"/>
              </w:rPr>
            </w:pPr>
            <w:r w:rsidRPr="00540684">
              <w:rPr>
                <w:rFonts w:ascii="Times New Roman" w:hAnsi="Times New Roman"/>
                <w:bCs/>
                <w:lang w:val="en-US" w:bidi="en-US"/>
              </w:rPr>
              <w:t>Medya</w:t>
            </w:r>
            <w:r w:rsidR="00ED63B4">
              <w:rPr>
                <w:rFonts w:ascii="Times New Roman" w:hAnsi="Times New Roman"/>
                <w:bCs/>
                <w:lang w:val="en-US" w:bidi="en-US"/>
              </w:rPr>
              <w:t xml:space="preserve"> </w:t>
            </w:r>
            <w:r w:rsidRPr="00540684">
              <w:rPr>
                <w:rFonts w:ascii="Times New Roman" w:hAnsi="Times New Roman"/>
                <w:bCs/>
                <w:lang w:val="en-US" w:bidi="en-US"/>
              </w:rPr>
              <w:t>ve</w:t>
            </w:r>
            <w:r w:rsidR="00ED63B4">
              <w:rPr>
                <w:rFonts w:ascii="Times New Roman" w:hAnsi="Times New Roman"/>
                <w:bCs/>
                <w:lang w:val="en-US" w:bidi="en-US"/>
              </w:rPr>
              <w:t xml:space="preserve"> </w:t>
            </w:r>
            <w:r w:rsidRPr="00540684">
              <w:rPr>
                <w:rFonts w:ascii="Times New Roman" w:hAnsi="Times New Roman"/>
                <w:bCs/>
                <w:lang w:val="en-US" w:bidi="en-US"/>
              </w:rPr>
              <w:t>dizilerin</w:t>
            </w:r>
            <w:r w:rsidR="00ED63B4">
              <w:rPr>
                <w:rFonts w:ascii="Times New Roman" w:hAnsi="Times New Roman"/>
                <w:bCs/>
                <w:lang w:val="en-US" w:bidi="en-US"/>
              </w:rPr>
              <w:t xml:space="preserve"> </w:t>
            </w:r>
            <w:r w:rsidRPr="00540684">
              <w:rPr>
                <w:rFonts w:ascii="Times New Roman" w:hAnsi="Times New Roman"/>
                <w:bCs/>
                <w:lang w:val="en-US" w:bidi="en-US"/>
              </w:rPr>
              <w:t>olumsuz</w:t>
            </w:r>
            <w:r w:rsidR="00ED63B4">
              <w:rPr>
                <w:rFonts w:ascii="Times New Roman" w:hAnsi="Times New Roman"/>
                <w:bCs/>
                <w:lang w:val="en-US" w:bidi="en-US"/>
              </w:rPr>
              <w:t xml:space="preserve"> </w:t>
            </w:r>
            <w:r w:rsidRPr="00540684">
              <w:rPr>
                <w:rFonts w:ascii="Times New Roman" w:hAnsi="Times New Roman"/>
                <w:bCs/>
                <w:lang w:val="en-US" w:bidi="en-US"/>
              </w:rPr>
              <w:t>etkileri</w:t>
            </w:r>
          </w:p>
        </w:tc>
      </w:tr>
      <w:tr w:rsidR="005272BC" w:rsidRPr="00D41148" w:rsidTr="004C7F85">
        <w:trPr>
          <w:jc w:val="center"/>
        </w:trPr>
        <w:tc>
          <w:tcPr>
            <w:tcW w:w="2518" w:type="dxa"/>
          </w:tcPr>
          <w:p w:rsidR="005272BC" w:rsidRPr="00D41148" w:rsidRDefault="005272BC" w:rsidP="00473838">
            <w:pPr>
              <w:spacing w:after="0"/>
              <w:jc w:val="both"/>
              <w:rPr>
                <w:szCs w:val="24"/>
              </w:rPr>
            </w:pPr>
            <w:r>
              <w:rPr>
                <w:szCs w:val="24"/>
              </w:rPr>
              <w:t>Mevzuat-Yasal</w:t>
            </w:r>
          </w:p>
        </w:tc>
        <w:tc>
          <w:tcPr>
            <w:tcW w:w="7371" w:type="dxa"/>
            <w:shd w:val="clear" w:color="auto" w:fill="auto"/>
          </w:tcPr>
          <w:p w:rsidR="005272BC" w:rsidRPr="005375F2" w:rsidRDefault="005272BC" w:rsidP="00473838">
            <w:pPr>
              <w:tabs>
                <w:tab w:val="left" w:pos="2700"/>
              </w:tabs>
              <w:spacing w:after="0" w:line="240" w:lineRule="auto"/>
              <w:rPr>
                <w:rFonts w:ascii="Times New Roman" w:eastAsia="Arial Unicode MS" w:hAnsi="Times New Roman"/>
                <w:b/>
              </w:rPr>
            </w:pPr>
            <w:r w:rsidRPr="00540684">
              <w:rPr>
                <w:rFonts w:ascii="Times New Roman" w:hAnsi="Times New Roman"/>
                <w:color w:val="000000"/>
              </w:rPr>
              <w:t>Öğrencilerin öneri ve isteklerine yeterince cevap veril</w:t>
            </w:r>
            <w:r>
              <w:rPr>
                <w:rFonts w:ascii="Times New Roman" w:hAnsi="Times New Roman"/>
                <w:color w:val="000000"/>
              </w:rPr>
              <w:t>e</w:t>
            </w:r>
            <w:r w:rsidRPr="00540684">
              <w:rPr>
                <w:rFonts w:ascii="Times New Roman" w:hAnsi="Times New Roman"/>
                <w:color w:val="000000"/>
              </w:rPr>
              <w:t>memesi</w:t>
            </w:r>
          </w:p>
        </w:tc>
      </w:tr>
      <w:tr w:rsidR="005272BC" w:rsidRPr="00D41148" w:rsidTr="004C7F85">
        <w:trPr>
          <w:jc w:val="center"/>
        </w:trPr>
        <w:tc>
          <w:tcPr>
            <w:tcW w:w="2518" w:type="dxa"/>
          </w:tcPr>
          <w:p w:rsidR="005272BC" w:rsidRPr="00D41148" w:rsidRDefault="005272BC" w:rsidP="00473838">
            <w:pPr>
              <w:spacing w:after="0"/>
              <w:jc w:val="both"/>
              <w:rPr>
                <w:szCs w:val="24"/>
              </w:rPr>
            </w:pPr>
            <w:r>
              <w:rPr>
                <w:szCs w:val="24"/>
              </w:rPr>
              <w:t>Ekolojik</w:t>
            </w:r>
          </w:p>
        </w:tc>
        <w:tc>
          <w:tcPr>
            <w:tcW w:w="7371" w:type="dxa"/>
            <w:shd w:val="clear" w:color="auto" w:fill="auto"/>
          </w:tcPr>
          <w:p w:rsidR="005272BC" w:rsidRPr="00D41148" w:rsidRDefault="005272BC" w:rsidP="00473838">
            <w:pPr>
              <w:spacing w:after="0"/>
              <w:jc w:val="both"/>
              <w:rPr>
                <w:szCs w:val="24"/>
              </w:rPr>
            </w:pPr>
            <w:r w:rsidRPr="00540684">
              <w:rPr>
                <w:rFonts w:ascii="Times New Roman" w:hAnsi="Times New Roman"/>
                <w:color w:val="000000"/>
              </w:rPr>
              <w:t>Veli iletişim ve iş birliğinin zayıf olması</w:t>
            </w:r>
          </w:p>
        </w:tc>
      </w:tr>
    </w:tbl>
    <w:p w:rsidR="007204B0" w:rsidRDefault="007204B0" w:rsidP="007204B0"/>
    <w:p w:rsidR="00DB7089" w:rsidRPr="00A47F2F" w:rsidRDefault="00DB7089" w:rsidP="007204B0">
      <w:pPr>
        <w:pStyle w:val="Balk2"/>
      </w:pP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Eğit</w:t>
      </w:r>
      <w:r w:rsidR="00ED5BCC">
        <w:rPr>
          <w:szCs w:val="24"/>
        </w:rPr>
        <w:t>ime Erişim, Eğitimde Kalite ve K</w:t>
      </w:r>
      <w:r>
        <w:rPr>
          <w:szCs w:val="24"/>
        </w:rPr>
        <w:t xml:space="preserve">urumsal Kapasite kullanılmıştır. Eğitime erişim, öğrencinin eğitim faaliyetine erişmesi ve tamamlamasına ilişkin süreçleri; Eğitimde kalite, </w:t>
      </w:r>
      <w:r>
        <w:rPr>
          <w:szCs w:val="24"/>
        </w:rPr>
        <w:lastRenderedPageBreak/>
        <w:t>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C709C4" w:rsidRDefault="00A20B34" w:rsidP="00D41148">
            <w:pPr>
              <w:spacing w:after="0"/>
              <w:jc w:val="both"/>
              <w:rPr>
                <w:b/>
                <w:sz w:val="28"/>
                <w:szCs w:val="28"/>
              </w:rPr>
            </w:pPr>
            <w:r w:rsidRPr="00C709C4">
              <w:rPr>
                <w:b/>
                <w:sz w:val="28"/>
                <w:szCs w:val="28"/>
              </w:rPr>
              <w:t>Eğitime Erişim</w:t>
            </w:r>
          </w:p>
        </w:tc>
        <w:tc>
          <w:tcPr>
            <w:tcW w:w="3402" w:type="dxa"/>
            <w:shd w:val="clear" w:color="auto" w:fill="auto"/>
          </w:tcPr>
          <w:p w:rsidR="00A20B34" w:rsidRPr="00C709C4" w:rsidRDefault="00A20B34" w:rsidP="00D41148">
            <w:pPr>
              <w:spacing w:after="0"/>
              <w:jc w:val="both"/>
              <w:rPr>
                <w:b/>
                <w:sz w:val="28"/>
                <w:szCs w:val="28"/>
              </w:rPr>
            </w:pPr>
            <w:r w:rsidRPr="00C709C4">
              <w:rPr>
                <w:b/>
                <w:sz w:val="28"/>
                <w:szCs w:val="28"/>
              </w:rPr>
              <w:t>Eğitimde Kalite</w:t>
            </w:r>
          </w:p>
        </w:tc>
        <w:tc>
          <w:tcPr>
            <w:tcW w:w="4111" w:type="dxa"/>
            <w:shd w:val="clear" w:color="auto" w:fill="auto"/>
          </w:tcPr>
          <w:p w:rsidR="00A20B34" w:rsidRPr="00C709C4" w:rsidRDefault="00A20B34" w:rsidP="00D41148">
            <w:pPr>
              <w:spacing w:after="0"/>
              <w:jc w:val="both"/>
              <w:rPr>
                <w:b/>
                <w:sz w:val="28"/>
                <w:szCs w:val="28"/>
              </w:rPr>
            </w:pPr>
            <w:r w:rsidRPr="00C709C4">
              <w:rPr>
                <w:b/>
                <w:sz w:val="28"/>
                <w:szCs w:val="28"/>
              </w:rPr>
              <w:t>Kurumsal Kapasite</w:t>
            </w:r>
          </w:p>
        </w:tc>
      </w:tr>
      <w:tr w:rsidR="00A20B34" w:rsidRPr="00D41148" w:rsidTr="00D41148">
        <w:tc>
          <w:tcPr>
            <w:tcW w:w="4252" w:type="dxa"/>
            <w:shd w:val="clear" w:color="auto" w:fill="auto"/>
          </w:tcPr>
          <w:p w:rsidR="00A20B34" w:rsidRPr="00C709C4" w:rsidRDefault="00A20B34" w:rsidP="00D41148">
            <w:pPr>
              <w:spacing w:after="0"/>
              <w:jc w:val="both"/>
              <w:rPr>
                <w:szCs w:val="24"/>
              </w:rPr>
            </w:pPr>
            <w:r w:rsidRPr="00C709C4">
              <w:rPr>
                <w:szCs w:val="24"/>
              </w:rPr>
              <w:t>Okullaşma Oranı</w:t>
            </w:r>
          </w:p>
        </w:tc>
        <w:tc>
          <w:tcPr>
            <w:tcW w:w="3402" w:type="dxa"/>
            <w:shd w:val="clear" w:color="auto" w:fill="auto"/>
          </w:tcPr>
          <w:p w:rsidR="00A20B34" w:rsidRPr="00C709C4" w:rsidRDefault="00A20B34" w:rsidP="00D41148">
            <w:pPr>
              <w:spacing w:after="0"/>
              <w:jc w:val="both"/>
              <w:rPr>
                <w:szCs w:val="24"/>
              </w:rPr>
            </w:pPr>
            <w:r w:rsidRPr="00C709C4">
              <w:rPr>
                <w:szCs w:val="24"/>
              </w:rPr>
              <w:t>Akademik Başarı</w:t>
            </w:r>
          </w:p>
        </w:tc>
        <w:tc>
          <w:tcPr>
            <w:tcW w:w="4111" w:type="dxa"/>
            <w:shd w:val="clear" w:color="auto" w:fill="auto"/>
          </w:tcPr>
          <w:p w:rsidR="00A20B34" w:rsidRPr="00C709C4" w:rsidRDefault="00A20B34" w:rsidP="00D41148">
            <w:pPr>
              <w:spacing w:after="0"/>
              <w:jc w:val="both"/>
              <w:rPr>
                <w:szCs w:val="24"/>
              </w:rPr>
            </w:pPr>
            <w:r w:rsidRPr="00C709C4">
              <w:rPr>
                <w:szCs w:val="24"/>
              </w:rPr>
              <w:t>Kurumsal İletişim</w:t>
            </w:r>
          </w:p>
        </w:tc>
      </w:tr>
      <w:tr w:rsidR="00A20B34" w:rsidRPr="00D41148" w:rsidTr="00D41148">
        <w:tc>
          <w:tcPr>
            <w:tcW w:w="4252" w:type="dxa"/>
            <w:shd w:val="clear" w:color="auto" w:fill="auto"/>
          </w:tcPr>
          <w:p w:rsidR="00A20B34" w:rsidRPr="00C709C4" w:rsidRDefault="00A20B34" w:rsidP="00D41148">
            <w:pPr>
              <w:spacing w:after="0"/>
              <w:jc w:val="both"/>
              <w:rPr>
                <w:szCs w:val="24"/>
              </w:rPr>
            </w:pPr>
            <w:r w:rsidRPr="00C709C4">
              <w:rPr>
                <w:szCs w:val="24"/>
              </w:rPr>
              <w:t>Okula Devam/ Devamsızlık</w:t>
            </w:r>
          </w:p>
        </w:tc>
        <w:tc>
          <w:tcPr>
            <w:tcW w:w="3402" w:type="dxa"/>
            <w:shd w:val="clear" w:color="auto" w:fill="auto"/>
          </w:tcPr>
          <w:p w:rsidR="00A20B34" w:rsidRPr="00C709C4" w:rsidRDefault="00A20B34" w:rsidP="00D41148">
            <w:pPr>
              <w:spacing w:after="0"/>
              <w:jc w:val="both"/>
              <w:rPr>
                <w:szCs w:val="24"/>
              </w:rPr>
            </w:pPr>
            <w:r w:rsidRPr="00C709C4">
              <w:rPr>
                <w:szCs w:val="24"/>
              </w:rPr>
              <w:t>Sosyal, Kültürel ve Fiziksel Gelişim</w:t>
            </w:r>
          </w:p>
        </w:tc>
        <w:tc>
          <w:tcPr>
            <w:tcW w:w="4111" w:type="dxa"/>
            <w:shd w:val="clear" w:color="auto" w:fill="auto"/>
          </w:tcPr>
          <w:p w:rsidR="00A20B34" w:rsidRPr="00C709C4" w:rsidRDefault="00A20B34" w:rsidP="00D41148">
            <w:pPr>
              <w:spacing w:after="0"/>
              <w:jc w:val="both"/>
              <w:rPr>
                <w:szCs w:val="24"/>
              </w:rPr>
            </w:pPr>
            <w:r w:rsidRPr="00C709C4">
              <w:rPr>
                <w:szCs w:val="24"/>
              </w:rPr>
              <w:t>Kurumsal Yönetim</w:t>
            </w:r>
          </w:p>
        </w:tc>
      </w:tr>
      <w:tr w:rsidR="00A20B34" w:rsidRPr="00D41148" w:rsidTr="00D41148">
        <w:tc>
          <w:tcPr>
            <w:tcW w:w="4252" w:type="dxa"/>
            <w:shd w:val="clear" w:color="auto" w:fill="auto"/>
          </w:tcPr>
          <w:p w:rsidR="00A20B34" w:rsidRPr="00C709C4" w:rsidRDefault="003322A4" w:rsidP="00D41148">
            <w:pPr>
              <w:spacing w:after="0"/>
              <w:jc w:val="both"/>
              <w:rPr>
                <w:szCs w:val="24"/>
              </w:rPr>
            </w:pPr>
            <w:r w:rsidRPr="00C709C4">
              <w:rPr>
                <w:szCs w:val="24"/>
              </w:rPr>
              <w:t>Okula Uyum, Oryantasyon</w:t>
            </w:r>
          </w:p>
        </w:tc>
        <w:tc>
          <w:tcPr>
            <w:tcW w:w="3402" w:type="dxa"/>
            <w:shd w:val="clear" w:color="auto" w:fill="auto"/>
          </w:tcPr>
          <w:p w:rsidR="00A20B34" w:rsidRPr="00C709C4" w:rsidRDefault="00A20B34" w:rsidP="00D41148">
            <w:pPr>
              <w:spacing w:after="0"/>
              <w:jc w:val="both"/>
              <w:rPr>
                <w:szCs w:val="24"/>
              </w:rPr>
            </w:pPr>
            <w:r w:rsidRPr="00C709C4">
              <w:rPr>
                <w:szCs w:val="24"/>
              </w:rPr>
              <w:t>Sınıf Tekrarı</w:t>
            </w:r>
          </w:p>
        </w:tc>
        <w:tc>
          <w:tcPr>
            <w:tcW w:w="4111" w:type="dxa"/>
            <w:shd w:val="clear" w:color="auto" w:fill="auto"/>
          </w:tcPr>
          <w:p w:rsidR="00A20B34" w:rsidRPr="00C709C4" w:rsidRDefault="00A20B34" w:rsidP="00D41148">
            <w:pPr>
              <w:spacing w:after="0"/>
              <w:jc w:val="both"/>
              <w:rPr>
                <w:szCs w:val="24"/>
              </w:rPr>
            </w:pPr>
            <w:r w:rsidRPr="00C709C4">
              <w:rPr>
                <w:szCs w:val="24"/>
              </w:rPr>
              <w:t>Bina ve Yerleşke</w:t>
            </w:r>
          </w:p>
        </w:tc>
      </w:tr>
      <w:tr w:rsidR="003322A4" w:rsidRPr="00D41148" w:rsidTr="00D41148">
        <w:tc>
          <w:tcPr>
            <w:tcW w:w="4252" w:type="dxa"/>
            <w:shd w:val="clear" w:color="auto" w:fill="auto"/>
          </w:tcPr>
          <w:p w:rsidR="003322A4" w:rsidRPr="00C709C4" w:rsidRDefault="003322A4" w:rsidP="00D41148">
            <w:pPr>
              <w:spacing w:after="0"/>
              <w:jc w:val="both"/>
              <w:rPr>
                <w:szCs w:val="24"/>
              </w:rPr>
            </w:pPr>
            <w:r w:rsidRPr="00C709C4">
              <w:rPr>
                <w:szCs w:val="24"/>
              </w:rPr>
              <w:t>Özel Eğitime İhtiyaç Duyan Bireyler</w:t>
            </w:r>
          </w:p>
        </w:tc>
        <w:tc>
          <w:tcPr>
            <w:tcW w:w="3402" w:type="dxa"/>
            <w:shd w:val="clear" w:color="auto" w:fill="auto"/>
          </w:tcPr>
          <w:p w:rsidR="003322A4" w:rsidRPr="00C709C4" w:rsidRDefault="003322A4" w:rsidP="00D41148">
            <w:pPr>
              <w:spacing w:after="0"/>
              <w:jc w:val="both"/>
              <w:rPr>
                <w:szCs w:val="24"/>
              </w:rPr>
            </w:pPr>
            <w:r w:rsidRPr="00C709C4">
              <w:rPr>
                <w:szCs w:val="24"/>
              </w:rPr>
              <w:t>İstihdam</w:t>
            </w:r>
            <w:r w:rsidR="005E2863" w:rsidRPr="00C709C4">
              <w:rPr>
                <w:szCs w:val="24"/>
              </w:rPr>
              <w:t xml:space="preserve"> Edilebilirlik ve Yönlendirme</w:t>
            </w:r>
          </w:p>
        </w:tc>
        <w:tc>
          <w:tcPr>
            <w:tcW w:w="4111" w:type="dxa"/>
            <w:shd w:val="clear" w:color="auto" w:fill="auto"/>
          </w:tcPr>
          <w:p w:rsidR="003322A4" w:rsidRPr="00C709C4" w:rsidRDefault="003322A4" w:rsidP="00D41148">
            <w:pPr>
              <w:spacing w:after="0"/>
              <w:jc w:val="both"/>
              <w:rPr>
                <w:szCs w:val="24"/>
              </w:rPr>
            </w:pPr>
            <w:r w:rsidRPr="00C709C4">
              <w:rPr>
                <w:szCs w:val="24"/>
              </w:rPr>
              <w:t>Donanım</w:t>
            </w:r>
          </w:p>
        </w:tc>
      </w:tr>
      <w:tr w:rsidR="003322A4" w:rsidRPr="00D41148" w:rsidTr="00D41148">
        <w:tc>
          <w:tcPr>
            <w:tcW w:w="4252" w:type="dxa"/>
            <w:shd w:val="clear" w:color="auto" w:fill="auto"/>
          </w:tcPr>
          <w:p w:rsidR="003322A4" w:rsidRPr="00C709C4" w:rsidRDefault="003322A4" w:rsidP="00D41148">
            <w:pPr>
              <w:spacing w:after="0"/>
              <w:jc w:val="both"/>
              <w:rPr>
                <w:szCs w:val="24"/>
              </w:rPr>
            </w:pPr>
            <w:r w:rsidRPr="00C709C4">
              <w:rPr>
                <w:szCs w:val="24"/>
              </w:rPr>
              <w:t>Yabancı Öğrenciler</w:t>
            </w:r>
          </w:p>
        </w:tc>
        <w:tc>
          <w:tcPr>
            <w:tcW w:w="3402" w:type="dxa"/>
            <w:shd w:val="clear" w:color="auto" w:fill="auto"/>
          </w:tcPr>
          <w:p w:rsidR="003322A4" w:rsidRPr="00C709C4" w:rsidRDefault="003322A4" w:rsidP="00D41148">
            <w:pPr>
              <w:spacing w:after="0"/>
              <w:jc w:val="both"/>
              <w:rPr>
                <w:szCs w:val="24"/>
              </w:rPr>
            </w:pPr>
            <w:r w:rsidRPr="00C709C4">
              <w:rPr>
                <w:szCs w:val="24"/>
              </w:rPr>
              <w:t>Öğretim Yöntemleri</w:t>
            </w:r>
          </w:p>
        </w:tc>
        <w:tc>
          <w:tcPr>
            <w:tcW w:w="4111" w:type="dxa"/>
            <w:shd w:val="clear" w:color="auto" w:fill="auto"/>
          </w:tcPr>
          <w:p w:rsidR="003322A4" w:rsidRPr="00C709C4" w:rsidRDefault="003322A4" w:rsidP="00D41148">
            <w:pPr>
              <w:spacing w:after="0"/>
              <w:jc w:val="both"/>
              <w:rPr>
                <w:szCs w:val="24"/>
              </w:rPr>
            </w:pPr>
            <w:r w:rsidRPr="00C709C4">
              <w:rPr>
                <w:szCs w:val="24"/>
              </w:rPr>
              <w:t>Temizlik, Hijyen</w:t>
            </w:r>
          </w:p>
        </w:tc>
      </w:tr>
      <w:tr w:rsidR="003322A4" w:rsidRPr="00D41148" w:rsidTr="00D41148">
        <w:tc>
          <w:tcPr>
            <w:tcW w:w="4252" w:type="dxa"/>
            <w:shd w:val="clear" w:color="auto" w:fill="auto"/>
          </w:tcPr>
          <w:p w:rsidR="003322A4" w:rsidRPr="00C709C4" w:rsidRDefault="006B252A" w:rsidP="00D41148">
            <w:pPr>
              <w:spacing w:after="0"/>
              <w:jc w:val="both"/>
              <w:rPr>
                <w:szCs w:val="24"/>
              </w:rPr>
            </w:pPr>
            <w:r w:rsidRPr="00C709C4">
              <w:rPr>
                <w:szCs w:val="24"/>
              </w:rPr>
              <w:t>Hayat boyu</w:t>
            </w:r>
            <w:r w:rsidR="003322A4" w:rsidRPr="00C709C4">
              <w:rPr>
                <w:szCs w:val="24"/>
              </w:rPr>
              <w:t xml:space="preserve"> Öğrenme</w:t>
            </w:r>
          </w:p>
        </w:tc>
        <w:tc>
          <w:tcPr>
            <w:tcW w:w="3402" w:type="dxa"/>
            <w:shd w:val="clear" w:color="auto" w:fill="auto"/>
          </w:tcPr>
          <w:p w:rsidR="003322A4" w:rsidRPr="00C709C4" w:rsidRDefault="003322A4" w:rsidP="00D41148">
            <w:pPr>
              <w:spacing w:after="0"/>
              <w:jc w:val="both"/>
              <w:rPr>
                <w:szCs w:val="24"/>
              </w:rPr>
            </w:pPr>
            <w:r w:rsidRPr="00C709C4">
              <w:rPr>
                <w:szCs w:val="24"/>
              </w:rPr>
              <w:t>Ders araç gereçleri</w:t>
            </w:r>
          </w:p>
        </w:tc>
        <w:tc>
          <w:tcPr>
            <w:tcW w:w="4111" w:type="dxa"/>
            <w:shd w:val="clear" w:color="auto" w:fill="auto"/>
          </w:tcPr>
          <w:p w:rsidR="003322A4" w:rsidRPr="00C709C4" w:rsidRDefault="003322A4" w:rsidP="00D41148">
            <w:pPr>
              <w:spacing w:after="0"/>
              <w:jc w:val="both"/>
              <w:rPr>
                <w:szCs w:val="24"/>
              </w:rPr>
            </w:pPr>
            <w:r w:rsidRPr="00C709C4">
              <w:rPr>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C709C4" w:rsidRDefault="005E2863" w:rsidP="00D41148">
            <w:pPr>
              <w:spacing w:after="0"/>
              <w:jc w:val="both"/>
              <w:rPr>
                <w:szCs w:val="24"/>
              </w:rPr>
            </w:pPr>
          </w:p>
        </w:tc>
        <w:tc>
          <w:tcPr>
            <w:tcW w:w="4111" w:type="dxa"/>
            <w:shd w:val="clear" w:color="auto" w:fill="auto"/>
          </w:tcPr>
          <w:p w:rsidR="005E2863" w:rsidRPr="00C709C4" w:rsidRDefault="005E2863" w:rsidP="00D41148">
            <w:pPr>
              <w:spacing w:after="0"/>
              <w:jc w:val="both"/>
              <w:rPr>
                <w:szCs w:val="24"/>
              </w:rPr>
            </w:pPr>
            <w:r w:rsidRPr="00C709C4">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C84EA2" w:rsidRDefault="00C84EA2" w:rsidP="00A20B34">
      <w:pPr>
        <w:pStyle w:val="Balk3"/>
      </w:pPr>
      <w:bookmarkStart w:id="28" w:name="_Toc416084890"/>
    </w:p>
    <w:p w:rsidR="00A20B34" w:rsidRDefault="00DB7089" w:rsidP="00A20B34">
      <w:pPr>
        <w:pStyle w:val="Balk3"/>
      </w:pPr>
      <w:r w:rsidRPr="00A47F2F">
        <w:t>Gelişim ve Sorun Alanları</w:t>
      </w:r>
      <w:r w:rsidR="00A20B34">
        <w:t>mız</w:t>
      </w:r>
    </w:p>
    <w:p w:rsidR="00CE5CAB" w:rsidRPr="00CE5CAB" w:rsidRDefault="00CE5CAB" w:rsidP="00CE5CA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39"/>
      </w:tblGrid>
      <w:tr w:rsidR="005272BC" w:rsidRPr="00A47F2F" w:rsidTr="00C709C4">
        <w:trPr>
          <w:trHeight w:val="300"/>
        </w:trPr>
        <w:tc>
          <w:tcPr>
            <w:tcW w:w="14459" w:type="dxa"/>
            <w:gridSpan w:val="2"/>
            <w:vAlign w:val="center"/>
            <w:hideMark/>
          </w:tcPr>
          <w:p w:rsidR="005272BC" w:rsidRPr="00A47F2F" w:rsidRDefault="005272BC" w:rsidP="00473838">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t>1</w:t>
            </w:r>
          </w:p>
        </w:tc>
        <w:tc>
          <w:tcPr>
            <w:tcW w:w="13639" w:type="dxa"/>
            <w:vAlign w:val="center"/>
            <w:hideMark/>
          </w:tcPr>
          <w:p w:rsidR="005272BC" w:rsidRPr="00A47F2F" w:rsidRDefault="005272BC" w:rsidP="00473838">
            <w:pPr>
              <w:spacing w:after="0" w:line="240" w:lineRule="auto"/>
              <w:rPr>
                <w:color w:val="000000"/>
                <w:szCs w:val="24"/>
              </w:rPr>
            </w:pPr>
            <w:r>
              <w:rPr>
                <w:color w:val="000000"/>
                <w:szCs w:val="24"/>
              </w:rPr>
              <w:t>Ortaöğretime devamsızlık</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lastRenderedPageBreak/>
              <w:t>2</w:t>
            </w:r>
          </w:p>
        </w:tc>
        <w:tc>
          <w:tcPr>
            <w:tcW w:w="13639" w:type="dxa"/>
            <w:vAlign w:val="center"/>
          </w:tcPr>
          <w:p w:rsidR="005272BC" w:rsidRPr="00A47F2F" w:rsidRDefault="005272BC" w:rsidP="00473838">
            <w:pPr>
              <w:spacing w:after="0" w:line="240" w:lineRule="auto"/>
              <w:rPr>
                <w:color w:val="000000"/>
                <w:szCs w:val="24"/>
              </w:rPr>
            </w:pPr>
            <w:r>
              <w:rPr>
                <w:color w:val="000000"/>
                <w:szCs w:val="24"/>
              </w:rPr>
              <w:t>Ortaöğretimde örgün eğitimin dışına çıkan öğrenciler</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t>3</w:t>
            </w:r>
          </w:p>
        </w:tc>
        <w:tc>
          <w:tcPr>
            <w:tcW w:w="13639" w:type="dxa"/>
            <w:vAlign w:val="center"/>
          </w:tcPr>
          <w:p w:rsidR="005272BC" w:rsidRPr="00A47F2F" w:rsidRDefault="005272BC" w:rsidP="00473838">
            <w:pPr>
              <w:spacing w:after="0" w:line="240" w:lineRule="auto"/>
              <w:rPr>
                <w:color w:val="000000"/>
                <w:szCs w:val="24"/>
              </w:rPr>
            </w:pPr>
            <w:r>
              <w:rPr>
                <w:color w:val="000000"/>
                <w:szCs w:val="24"/>
              </w:rPr>
              <w:t>Öğrencilere yönelik oryantasyon faaliyetleri</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t>4</w:t>
            </w:r>
          </w:p>
        </w:tc>
        <w:tc>
          <w:tcPr>
            <w:tcW w:w="13639" w:type="dxa"/>
            <w:vAlign w:val="center"/>
          </w:tcPr>
          <w:p w:rsidR="005272BC" w:rsidRPr="00A47F2F" w:rsidRDefault="005272BC" w:rsidP="00473838">
            <w:pPr>
              <w:spacing w:after="0" w:line="240" w:lineRule="auto"/>
              <w:rPr>
                <w:color w:val="000000"/>
                <w:szCs w:val="24"/>
              </w:rPr>
            </w:pPr>
            <w:r>
              <w:rPr>
                <w:color w:val="000000"/>
                <w:szCs w:val="24"/>
              </w:rPr>
              <w:t>Açık öğretimde kaydı dondurulmuş öğrenciler</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t>5</w:t>
            </w:r>
          </w:p>
        </w:tc>
        <w:tc>
          <w:tcPr>
            <w:tcW w:w="13639" w:type="dxa"/>
            <w:vAlign w:val="center"/>
          </w:tcPr>
          <w:p w:rsidR="005272BC" w:rsidRPr="00A47F2F" w:rsidRDefault="005272BC" w:rsidP="00473838">
            <w:pPr>
              <w:spacing w:after="0" w:line="240" w:lineRule="auto"/>
              <w:rPr>
                <w:color w:val="000000"/>
                <w:szCs w:val="24"/>
              </w:rPr>
            </w:pPr>
            <w:r>
              <w:rPr>
                <w:color w:val="000000"/>
                <w:szCs w:val="24"/>
              </w:rPr>
              <w:t>Zorunlu eğitimden erken ayrılma</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t>6</w:t>
            </w:r>
          </w:p>
        </w:tc>
        <w:tc>
          <w:tcPr>
            <w:tcW w:w="13639" w:type="dxa"/>
            <w:vAlign w:val="center"/>
          </w:tcPr>
          <w:p w:rsidR="005272BC" w:rsidRPr="00A47F2F" w:rsidRDefault="005272BC" w:rsidP="00473838">
            <w:pPr>
              <w:spacing w:after="0" w:line="240" w:lineRule="auto"/>
              <w:rPr>
                <w:color w:val="000000"/>
                <w:szCs w:val="24"/>
              </w:rPr>
            </w:pPr>
            <w:r>
              <w:rPr>
                <w:color w:val="000000"/>
                <w:szCs w:val="24"/>
              </w:rPr>
              <w:t>Bazı okul türlerine yönelik olumsuz algı</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t>7</w:t>
            </w:r>
          </w:p>
        </w:tc>
        <w:tc>
          <w:tcPr>
            <w:tcW w:w="13639" w:type="dxa"/>
            <w:vAlign w:val="center"/>
          </w:tcPr>
          <w:p w:rsidR="005272BC" w:rsidRPr="00A47F2F" w:rsidRDefault="005272BC" w:rsidP="00473838">
            <w:pPr>
              <w:spacing w:after="0" w:line="240" w:lineRule="auto"/>
              <w:rPr>
                <w:color w:val="000000"/>
                <w:szCs w:val="24"/>
              </w:rPr>
            </w:pPr>
            <w:r>
              <w:rPr>
                <w:color w:val="000000"/>
                <w:szCs w:val="24"/>
              </w:rPr>
              <w:t>Kız çocukları başta olmak üzere özel politika gerektiren grupların erişimi</w:t>
            </w:r>
          </w:p>
        </w:tc>
      </w:tr>
      <w:tr w:rsidR="005272BC" w:rsidRPr="00A47F2F" w:rsidTr="00C709C4">
        <w:trPr>
          <w:trHeight w:val="330"/>
        </w:trPr>
        <w:tc>
          <w:tcPr>
            <w:tcW w:w="820" w:type="dxa"/>
            <w:vAlign w:val="center"/>
            <w:hideMark/>
          </w:tcPr>
          <w:p w:rsidR="005272BC" w:rsidRPr="00A47F2F" w:rsidRDefault="004C1DDC" w:rsidP="00473838">
            <w:pPr>
              <w:spacing w:after="0" w:line="240" w:lineRule="auto"/>
              <w:jc w:val="center"/>
              <w:rPr>
                <w:b/>
                <w:bCs/>
                <w:color w:val="000000"/>
                <w:szCs w:val="24"/>
              </w:rPr>
            </w:pPr>
            <w:r>
              <w:rPr>
                <w:b/>
                <w:bCs/>
                <w:color w:val="000000"/>
                <w:szCs w:val="24"/>
              </w:rPr>
              <w:t>8</w:t>
            </w:r>
          </w:p>
        </w:tc>
        <w:tc>
          <w:tcPr>
            <w:tcW w:w="13639" w:type="dxa"/>
            <w:vAlign w:val="center"/>
          </w:tcPr>
          <w:p w:rsidR="005272BC" w:rsidRPr="00A47F2F" w:rsidRDefault="005272BC" w:rsidP="00473838">
            <w:pPr>
              <w:spacing w:after="0" w:line="240" w:lineRule="auto"/>
              <w:rPr>
                <w:color w:val="000000"/>
                <w:szCs w:val="24"/>
              </w:rPr>
            </w:pPr>
            <w:r>
              <w:rPr>
                <w:color w:val="000000"/>
                <w:szCs w:val="24"/>
              </w:rPr>
              <w:t>Hayat boyu öğrenmeye katılım</w:t>
            </w:r>
          </w:p>
        </w:tc>
      </w:tr>
      <w:bookmarkEnd w:id="28"/>
    </w:tbl>
    <w:p w:rsidR="004778E9" w:rsidRPr="00A47F2F" w:rsidRDefault="004778E9" w:rsidP="004778E9">
      <w:pP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81"/>
      </w:tblGrid>
      <w:tr w:rsidR="00AE63AA" w:rsidRPr="00A47F2F" w:rsidTr="00C709C4">
        <w:trPr>
          <w:trHeight w:val="113"/>
        </w:trPr>
        <w:tc>
          <w:tcPr>
            <w:tcW w:w="14601" w:type="dxa"/>
            <w:gridSpan w:val="2"/>
            <w:vAlign w:val="center"/>
            <w:hideMark/>
          </w:tcPr>
          <w:p w:rsidR="00AE63AA" w:rsidRPr="00A47F2F" w:rsidRDefault="00AE63AA" w:rsidP="00473838">
            <w:pPr>
              <w:spacing w:after="0" w:line="240" w:lineRule="auto"/>
              <w:rPr>
                <w:b/>
                <w:bCs/>
                <w:color w:val="000000"/>
                <w:szCs w:val="24"/>
              </w:rPr>
            </w:pPr>
            <w:r w:rsidRPr="00A47F2F">
              <w:rPr>
                <w:b/>
                <w:bCs/>
                <w:color w:val="000000"/>
                <w:szCs w:val="24"/>
              </w:rPr>
              <w:t>2.TEMA: EĞİTİM VE ÖĞRETİMDE KALİTE</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1</w:t>
            </w:r>
          </w:p>
        </w:tc>
        <w:tc>
          <w:tcPr>
            <w:tcW w:w="13781" w:type="dxa"/>
            <w:vAlign w:val="center"/>
            <w:hideMark/>
          </w:tcPr>
          <w:p w:rsidR="00AE63AA" w:rsidRPr="00A47F2F" w:rsidRDefault="00AE63AA" w:rsidP="00473838">
            <w:pPr>
              <w:spacing w:after="0" w:line="240" w:lineRule="auto"/>
              <w:rPr>
                <w:color w:val="000000"/>
                <w:szCs w:val="24"/>
              </w:rPr>
            </w:pPr>
            <w:r>
              <w:rPr>
                <w:color w:val="000000"/>
                <w:szCs w:val="24"/>
              </w:rPr>
              <w:t>Bilimsel kültürel sanatsal ve sportif faaliyetler</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2</w:t>
            </w:r>
          </w:p>
        </w:tc>
        <w:tc>
          <w:tcPr>
            <w:tcW w:w="13781" w:type="dxa"/>
            <w:vAlign w:val="center"/>
            <w:hideMark/>
          </w:tcPr>
          <w:p w:rsidR="00AE63AA" w:rsidRPr="00A47F2F" w:rsidRDefault="00AE63AA" w:rsidP="00473838">
            <w:pPr>
              <w:spacing w:after="0" w:line="240" w:lineRule="auto"/>
              <w:rPr>
                <w:color w:val="000000"/>
                <w:szCs w:val="24"/>
              </w:rPr>
            </w:pPr>
            <w:r>
              <w:rPr>
                <w:color w:val="000000"/>
                <w:szCs w:val="24"/>
              </w:rPr>
              <w:t>Okuma kültürü</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3</w:t>
            </w:r>
          </w:p>
        </w:tc>
        <w:tc>
          <w:tcPr>
            <w:tcW w:w="13781" w:type="dxa"/>
            <w:vAlign w:val="center"/>
          </w:tcPr>
          <w:p w:rsidR="00AE63AA" w:rsidRPr="00A47F2F" w:rsidRDefault="00AE63AA" w:rsidP="00473838">
            <w:pPr>
              <w:spacing w:after="0" w:line="240" w:lineRule="auto"/>
              <w:rPr>
                <w:color w:val="000000"/>
                <w:szCs w:val="24"/>
              </w:rPr>
            </w:pPr>
            <w:r>
              <w:rPr>
                <w:color w:val="000000"/>
                <w:szCs w:val="24"/>
              </w:rPr>
              <w:t>Öğretmene yönelik hizmet içi eğitimler</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4</w:t>
            </w:r>
          </w:p>
        </w:tc>
        <w:tc>
          <w:tcPr>
            <w:tcW w:w="13781" w:type="dxa"/>
            <w:vAlign w:val="center"/>
          </w:tcPr>
          <w:p w:rsidR="00AE63AA" w:rsidRPr="00A47F2F" w:rsidRDefault="00AE63AA" w:rsidP="00473838">
            <w:pPr>
              <w:spacing w:after="0" w:line="240" w:lineRule="auto"/>
              <w:rPr>
                <w:color w:val="000000"/>
                <w:szCs w:val="24"/>
              </w:rPr>
            </w:pPr>
            <w:r>
              <w:rPr>
                <w:color w:val="000000"/>
                <w:szCs w:val="24"/>
              </w:rPr>
              <w:t>Eğitim ve öğretim süreçlerinde bilgi ve iletişim teknolojilerinin kullanımı</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5</w:t>
            </w:r>
          </w:p>
        </w:tc>
        <w:tc>
          <w:tcPr>
            <w:tcW w:w="13781" w:type="dxa"/>
            <w:vAlign w:val="center"/>
          </w:tcPr>
          <w:p w:rsidR="00AE63AA" w:rsidRPr="00A47F2F" w:rsidRDefault="00AE63AA" w:rsidP="00473838">
            <w:pPr>
              <w:spacing w:after="0" w:line="240" w:lineRule="auto"/>
              <w:rPr>
                <w:color w:val="000000"/>
                <w:szCs w:val="24"/>
              </w:rPr>
            </w:pPr>
            <w:r>
              <w:rPr>
                <w:color w:val="000000"/>
                <w:szCs w:val="24"/>
              </w:rPr>
              <w:t>İş yer beceri eğitimi ve staj uygulamaları</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6</w:t>
            </w:r>
          </w:p>
        </w:tc>
        <w:tc>
          <w:tcPr>
            <w:tcW w:w="13781" w:type="dxa"/>
            <w:vAlign w:val="center"/>
          </w:tcPr>
          <w:p w:rsidR="00AE63AA" w:rsidRPr="00A47F2F" w:rsidRDefault="00AE63AA" w:rsidP="00473838">
            <w:pPr>
              <w:spacing w:after="0" w:line="240" w:lineRule="auto"/>
              <w:rPr>
                <w:color w:val="000000"/>
                <w:szCs w:val="24"/>
              </w:rPr>
            </w:pPr>
            <w:r>
              <w:rPr>
                <w:color w:val="000000"/>
                <w:szCs w:val="24"/>
              </w:rPr>
              <w:t>Öğrencilerin sınav kaygısı</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7</w:t>
            </w:r>
          </w:p>
        </w:tc>
        <w:tc>
          <w:tcPr>
            <w:tcW w:w="13781" w:type="dxa"/>
            <w:vAlign w:val="center"/>
          </w:tcPr>
          <w:p w:rsidR="00AE63AA" w:rsidRPr="00A47F2F" w:rsidRDefault="00AE63AA" w:rsidP="00473838">
            <w:pPr>
              <w:spacing w:after="0" w:line="240" w:lineRule="auto"/>
              <w:rPr>
                <w:color w:val="000000"/>
                <w:szCs w:val="24"/>
              </w:rPr>
            </w:pPr>
            <w:r>
              <w:rPr>
                <w:color w:val="000000"/>
                <w:szCs w:val="24"/>
              </w:rPr>
              <w:t>Zararlı alışkanlıklar</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8</w:t>
            </w:r>
          </w:p>
        </w:tc>
        <w:tc>
          <w:tcPr>
            <w:tcW w:w="13781" w:type="dxa"/>
            <w:vAlign w:val="center"/>
          </w:tcPr>
          <w:p w:rsidR="00AE63AA" w:rsidRPr="00A47F2F" w:rsidRDefault="00AE63AA" w:rsidP="00473838">
            <w:pPr>
              <w:spacing w:after="0" w:line="240" w:lineRule="auto"/>
              <w:rPr>
                <w:color w:val="000000"/>
                <w:szCs w:val="24"/>
              </w:rPr>
            </w:pPr>
            <w:r>
              <w:rPr>
                <w:color w:val="000000"/>
                <w:szCs w:val="24"/>
              </w:rPr>
              <w:t>Yabancı dil yeterliliği</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9</w:t>
            </w:r>
          </w:p>
        </w:tc>
        <w:tc>
          <w:tcPr>
            <w:tcW w:w="13781" w:type="dxa"/>
            <w:vAlign w:val="center"/>
          </w:tcPr>
          <w:p w:rsidR="00AE63AA" w:rsidRPr="00A47F2F" w:rsidRDefault="00AE63AA" w:rsidP="00473838">
            <w:pPr>
              <w:spacing w:after="0" w:line="240" w:lineRule="auto"/>
              <w:rPr>
                <w:color w:val="000000"/>
                <w:szCs w:val="24"/>
              </w:rPr>
            </w:pPr>
            <w:r>
              <w:rPr>
                <w:color w:val="000000"/>
                <w:szCs w:val="24"/>
              </w:rPr>
              <w:t xml:space="preserve">Projelere katılım </w:t>
            </w:r>
          </w:p>
        </w:tc>
      </w:tr>
      <w:tr w:rsidR="00AE63AA" w:rsidRPr="00A47F2F" w:rsidTr="00C709C4">
        <w:trPr>
          <w:trHeight w:val="57"/>
        </w:trPr>
        <w:tc>
          <w:tcPr>
            <w:tcW w:w="820" w:type="dxa"/>
            <w:vAlign w:val="center"/>
            <w:hideMark/>
          </w:tcPr>
          <w:p w:rsidR="00AE63AA" w:rsidRPr="00A47F2F" w:rsidRDefault="00AE63AA" w:rsidP="00473838">
            <w:pPr>
              <w:spacing w:after="0" w:line="240" w:lineRule="auto"/>
              <w:jc w:val="center"/>
              <w:rPr>
                <w:b/>
                <w:bCs/>
                <w:color w:val="000000"/>
                <w:szCs w:val="24"/>
              </w:rPr>
            </w:pPr>
            <w:r w:rsidRPr="00A47F2F">
              <w:rPr>
                <w:b/>
                <w:bCs/>
                <w:color w:val="000000"/>
                <w:szCs w:val="24"/>
              </w:rPr>
              <w:t>10</w:t>
            </w:r>
          </w:p>
        </w:tc>
        <w:tc>
          <w:tcPr>
            <w:tcW w:w="13781" w:type="dxa"/>
            <w:vAlign w:val="center"/>
          </w:tcPr>
          <w:p w:rsidR="00AE63AA" w:rsidRPr="00A47F2F" w:rsidRDefault="00AE63AA" w:rsidP="00473838">
            <w:pPr>
              <w:spacing w:after="0" w:line="240" w:lineRule="auto"/>
              <w:rPr>
                <w:color w:val="000000"/>
                <w:szCs w:val="24"/>
              </w:rPr>
            </w:pPr>
            <w:r>
              <w:rPr>
                <w:color w:val="000000"/>
                <w:szCs w:val="24"/>
              </w:rPr>
              <w:t>Eğitsel mesleki ve kişisel etkin etkili ve verimli rehberlik hizmetleri</w:t>
            </w:r>
          </w:p>
        </w:tc>
      </w:tr>
    </w:tbl>
    <w:p w:rsidR="00C709C4" w:rsidRDefault="00C709C4" w:rsidP="00CE5CAB">
      <w:pPr>
        <w:pStyle w:val="Balk1"/>
        <w:spacing w:after="0" w:line="240" w:lineRule="auto"/>
      </w:pPr>
      <w:bookmarkStart w:id="29" w:name="_Toc411525143"/>
      <w:bookmarkStart w:id="30" w:name="_Toc416085144"/>
      <w:bookmarkStart w:id="31" w:name="_Toc529519458"/>
      <w:bookmarkStart w:id="32" w:name="_Toc531097539"/>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072"/>
      </w:tblGrid>
      <w:tr w:rsidR="00C709C4" w:rsidRPr="00A47F2F" w:rsidTr="00CE5CAB">
        <w:trPr>
          <w:trHeight w:val="330"/>
        </w:trPr>
        <w:tc>
          <w:tcPr>
            <w:tcW w:w="14601" w:type="dxa"/>
            <w:gridSpan w:val="2"/>
            <w:vAlign w:val="center"/>
            <w:hideMark/>
          </w:tcPr>
          <w:p w:rsidR="00C709C4" w:rsidRPr="00A47F2F" w:rsidRDefault="00C709C4" w:rsidP="00C709C4">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t>1</w:t>
            </w:r>
          </w:p>
        </w:tc>
        <w:tc>
          <w:tcPr>
            <w:tcW w:w="14072" w:type="dxa"/>
            <w:vAlign w:val="center"/>
          </w:tcPr>
          <w:p w:rsidR="00CE5CAB" w:rsidRPr="00A47F2F" w:rsidRDefault="00CE5CAB" w:rsidP="0024154F">
            <w:pPr>
              <w:spacing w:after="0" w:line="240" w:lineRule="auto"/>
              <w:rPr>
                <w:color w:val="000000"/>
                <w:szCs w:val="24"/>
              </w:rPr>
            </w:pPr>
            <w:r w:rsidRPr="004C1DDC">
              <w:rPr>
                <w:color w:val="000000"/>
                <w:szCs w:val="24"/>
              </w:rPr>
              <w:t>Okul bahçesinin yeniden düzenlenmesi</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t>2</w:t>
            </w:r>
          </w:p>
        </w:tc>
        <w:tc>
          <w:tcPr>
            <w:tcW w:w="14072" w:type="dxa"/>
            <w:vAlign w:val="center"/>
          </w:tcPr>
          <w:p w:rsidR="00CE5CAB" w:rsidRPr="00A47F2F" w:rsidRDefault="00CE5CAB" w:rsidP="0024154F">
            <w:pPr>
              <w:spacing w:after="0" w:line="240" w:lineRule="auto"/>
              <w:rPr>
                <w:color w:val="000000"/>
                <w:szCs w:val="24"/>
              </w:rPr>
            </w:pPr>
            <w:r w:rsidRPr="004C1DDC">
              <w:rPr>
                <w:color w:val="000000"/>
                <w:szCs w:val="24"/>
              </w:rPr>
              <w:t>Konferans salonun olmaması</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t>3</w:t>
            </w:r>
          </w:p>
        </w:tc>
        <w:tc>
          <w:tcPr>
            <w:tcW w:w="14072" w:type="dxa"/>
            <w:vAlign w:val="center"/>
          </w:tcPr>
          <w:p w:rsidR="00CE5CAB" w:rsidRPr="00A47F2F" w:rsidRDefault="00CE5CAB" w:rsidP="0024154F">
            <w:pPr>
              <w:spacing w:after="0" w:line="240" w:lineRule="auto"/>
              <w:rPr>
                <w:color w:val="000000"/>
                <w:szCs w:val="24"/>
              </w:rPr>
            </w:pPr>
            <w:r w:rsidRPr="004C1DDC">
              <w:rPr>
                <w:color w:val="000000"/>
                <w:szCs w:val="24"/>
              </w:rPr>
              <w:t>Basketbol, voleybol sahalarının olmaması</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t>4</w:t>
            </w:r>
          </w:p>
        </w:tc>
        <w:tc>
          <w:tcPr>
            <w:tcW w:w="14072" w:type="dxa"/>
            <w:vAlign w:val="center"/>
          </w:tcPr>
          <w:p w:rsidR="00CE5CAB" w:rsidRPr="00A47F2F" w:rsidRDefault="00CE5CAB" w:rsidP="0024154F">
            <w:pPr>
              <w:spacing w:after="0" w:line="240" w:lineRule="auto"/>
              <w:rPr>
                <w:color w:val="000000"/>
                <w:szCs w:val="24"/>
              </w:rPr>
            </w:pPr>
            <w:r w:rsidRPr="004C1DDC">
              <w:rPr>
                <w:color w:val="000000"/>
                <w:szCs w:val="24"/>
              </w:rPr>
              <w:t>Öğrenci giyinme odalarının olmaması</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t>5</w:t>
            </w:r>
          </w:p>
        </w:tc>
        <w:tc>
          <w:tcPr>
            <w:tcW w:w="14072" w:type="dxa"/>
            <w:vAlign w:val="center"/>
          </w:tcPr>
          <w:p w:rsidR="00CE5CAB" w:rsidRPr="00A47F2F" w:rsidRDefault="00CE5CAB" w:rsidP="0024154F">
            <w:pPr>
              <w:spacing w:after="0" w:line="240" w:lineRule="auto"/>
              <w:rPr>
                <w:color w:val="000000"/>
                <w:szCs w:val="24"/>
              </w:rPr>
            </w:pPr>
            <w:r w:rsidRPr="0058073E">
              <w:rPr>
                <w:color w:val="000000"/>
                <w:szCs w:val="24"/>
              </w:rPr>
              <w:t>Veli görüşme odalarının olmaması</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t>6</w:t>
            </w:r>
          </w:p>
        </w:tc>
        <w:tc>
          <w:tcPr>
            <w:tcW w:w="14072" w:type="dxa"/>
            <w:vAlign w:val="center"/>
          </w:tcPr>
          <w:p w:rsidR="00CE5CAB" w:rsidRPr="00A47F2F" w:rsidRDefault="00CE5CAB" w:rsidP="0024154F">
            <w:pPr>
              <w:spacing w:after="0" w:line="240" w:lineRule="auto"/>
              <w:rPr>
                <w:color w:val="000000"/>
                <w:szCs w:val="24"/>
              </w:rPr>
            </w:pPr>
            <w:r w:rsidRPr="0058073E">
              <w:rPr>
                <w:color w:val="000000"/>
                <w:szCs w:val="24"/>
              </w:rPr>
              <w:t>Okul çevresinde yeşillendirmenin az olması</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lastRenderedPageBreak/>
              <w:t>7</w:t>
            </w:r>
          </w:p>
        </w:tc>
        <w:tc>
          <w:tcPr>
            <w:tcW w:w="14072" w:type="dxa"/>
            <w:vAlign w:val="center"/>
          </w:tcPr>
          <w:p w:rsidR="00CE5CAB" w:rsidRPr="00A47F2F" w:rsidRDefault="00CE5CAB" w:rsidP="0024154F">
            <w:pPr>
              <w:spacing w:after="0" w:line="240" w:lineRule="auto"/>
              <w:rPr>
                <w:color w:val="000000"/>
                <w:szCs w:val="24"/>
              </w:rPr>
            </w:pPr>
            <w:r w:rsidRPr="0058073E">
              <w:rPr>
                <w:color w:val="000000"/>
                <w:szCs w:val="24"/>
              </w:rPr>
              <w:t>Müzik ve resim atölyelerinin bulunmaması</w:t>
            </w:r>
          </w:p>
        </w:tc>
      </w:tr>
      <w:tr w:rsidR="00CE5CAB" w:rsidRPr="00A47F2F" w:rsidTr="00CE5CAB">
        <w:trPr>
          <w:trHeight w:val="330"/>
        </w:trPr>
        <w:tc>
          <w:tcPr>
            <w:tcW w:w="529" w:type="dxa"/>
            <w:vAlign w:val="center"/>
            <w:hideMark/>
          </w:tcPr>
          <w:p w:rsidR="00CE5CAB" w:rsidRPr="00A47F2F" w:rsidRDefault="00CE5CAB" w:rsidP="00C709C4">
            <w:pPr>
              <w:spacing w:after="0" w:line="240" w:lineRule="auto"/>
              <w:jc w:val="center"/>
              <w:rPr>
                <w:b/>
                <w:bCs/>
                <w:color w:val="000000"/>
                <w:szCs w:val="24"/>
              </w:rPr>
            </w:pPr>
            <w:r w:rsidRPr="00A47F2F">
              <w:rPr>
                <w:b/>
                <w:bCs/>
                <w:color w:val="000000"/>
                <w:szCs w:val="24"/>
              </w:rPr>
              <w:t>8</w:t>
            </w:r>
          </w:p>
        </w:tc>
        <w:tc>
          <w:tcPr>
            <w:tcW w:w="14072" w:type="dxa"/>
            <w:vAlign w:val="center"/>
          </w:tcPr>
          <w:p w:rsidR="00CE5CAB" w:rsidRPr="0058073E" w:rsidRDefault="00CE5CAB" w:rsidP="0024154F">
            <w:pPr>
              <w:spacing w:after="0" w:line="240" w:lineRule="auto"/>
              <w:rPr>
                <w:color w:val="000000"/>
                <w:szCs w:val="24"/>
              </w:rPr>
            </w:pPr>
            <w:r>
              <w:rPr>
                <w:color w:val="000000"/>
                <w:szCs w:val="24"/>
              </w:rPr>
              <w:t xml:space="preserve">Alan şef </w:t>
            </w:r>
            <w:r w:rsidRPr="0058073E">
              <w:rPr>
                <w:color w:val="000000"/>
                <w:szCs w:val="24"/>
              </w:rPr>
              <w:t>odasının bulunmaması</w:t>
            </w:r>
          </w:p>
        </w:tc>
      </w:tr>
    </w:tbl>
    <w:p w:rsidR="00C709C4" w:rsidRDefault="00C709C4" w:rsidP="00CE5CAB">
      <w:pPr>
        <w:pStyle w:val="Balk1"/>
        <w:spacing w:after="0" w:line="240" w:lineRule="auto"/>
      </w:pPr>
    </w:p>
    <w:p w:rsidR="00153471" w:rsidRPr="00A47F2F" w:rsidRDefault="008D4E73" w:rsidP="002B6FDB">
      <w:pPr>
        <w:pStyle w:val="Balk1"/>
      </w:pPr>
      <w:r>
        <w:t xml:space="preserve">BÖLÜM III: </w:t>
      </w:r>
      <w:r w:rsidR="00153471" w:rsidRPr="00A47F2F">
        <w:t>MİSYON, VİZYON VE TEMEL DEĞERLER</w:t>
      </w:r>
      <w:bookmarkEnd w:id="29"/>
      <w:bookmarkEnd w:id="30"/>
      <w:bookmarkEnd w:id="31"/>
      <w:bookmarkEnd w:id="32"/>
    </w:p>
    <w:p w:rsidR="00E209E7" w:rsidRPr="00A47F2F" w:rsidRDefault="008E325C" w:rsidP="005D0B45">
      <w:pPr>
        <w:spacing w:line="240" w:lineRule="auto"/>
        <w:ind w:firstLine="709"/>
        <w:jc w:val="both"/>
        <w:rPr>
          <w:szCs w:val="24"/>
        </w:rPr>
      </w:pPr>
      <w:r w:rsidRPr="00A47F2F">
        <w:rPr>
          <w:szCs w:val="24"/>
        </w:rPr>
        <w:t xml:space="preserve">Okul </w:t>
      </w:r>
      <w:r w:rsidR="00D24AA9">
        <w:rPr>
          <w:szCs w:val="24"/>
        </w:rPr>
        <w:t>Müdürlüğümüzün m</w:t>
      </w:r>
      <w:r w:rsidR="00E209E7" w:rsidRPr="00A47F2F">
        <w:rPr>
          <w:szCs w:val="24"/>
        </w:rPr>
        <w:t xml:space="preserve">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F47D4C">
      <w:pPr>
        <w:pStyle w:val="Balk2"/>
      </w:pPr>
      <w:bookmarkStart w:id="33" w:name="_Toc531097540"/>
      <w:r>
        <w:t>MİSYO</w:t>
      </w:r>
      <w:r w:rsidR="008E325C" w:rsidRPr="00A47F2F">
        <w:t>N</w:t>
      </w:r>
      <w:r w:rsidR="00B11140">
        <w:t>UMUZ</w:t>
      </w:r>
      <w:bookmarkEnd w:id="33"/>
    </w:p>
    <w:p w:rsidR="00B11140" w:rsidRPr="009C1656" w:rsidRDefault="00F47D4C" w:rsidP="009C1656">
      <w:pPr>
        <w:ind w:firstLine="709"/>
        <w:jc w:val="both"/>
      </w:pPr>
      <w:r w:rsidRPr="00B179C3">
        <w:t>Okulumuz için belirlenmiş olan eğitim, öğretim programını; çevre faktörlerini de dikkate alarak etkili ve verimli bir şekilde uygulamak, öğrencilerin kabiliyetlerine ve ihtiyaçlarına uygun bir eğitim hizmetini sunmak, onların, sosyal, kültürel ve ekonomik ihtiyaçlarını karşılayacak, yeteneklerini geliştirmeye uygun bir ortam hazırlamak, okulda eğitimin kalitesini ve zevkini artırarak</w:t>
      </w:r>
      <w:r w:rsidRPr="00B179C3">
        <w:rPr>
          <w:w w:val="101"/>
        </w:rPr>
        <w:t>i</w:t>
      </w:r>
      <w:r w:rsidRPr="00B179C3">
        <w:t>ş hayatının ve tüm sektörlerin ihtiyacı olan niteliklere sahip muhasebeci ve web tasarımcısı ar</w:t>
      </w:r>
      <w:r w:rsidR="009C1656">
        <w:t xml:space="preserve">a elemanlarını yetiştirmektir. </w:t>
      </w:r>
    </w:p>
    <w:p w:rsidR="00B11140" w:rsidRDefault="00B11140" w:rsidP="00F47D4C">
      <w:pPr>
        <w:pStyle w:val="Balk2"/>
      </w:pPr>
      <w:bookmarkStart w:id="34" w:name="_Toc531097541"/>
      <w:r>
        <w:t>VİZ</w:t>
      </w:r>
      <w:r w:rsidR="00D41148">
        <w:t>YO</w:t>
      </w:r>
      <w:r w:rsidRPr="00A47F2F">
        <w:t>N</w:t>
      </w:r>
      <w:r>
        <w:t>UMUZ</w:t>
      </w:r>
      <w:bookmarkEnd w:id="34"/>
    </w:p>
    <w:p w:rsidR="00F47D4C" w:rsidRDefault="00F47D4C" w:rsidP="00F47D4C">
      <w:pPr>
        <w:shd w:val="clear" w:color="auto" w:fill="FFFFFF" w:themeFill="background1"/>
        <w:tabs>
          <w:tab w:val="left" w:pos="3735"/>
        </w:tabs>
        <w:ind w:firstLine="709"/>
        <w:jc w:val="both"/>
        <w:rPr>
          <w:color w:val="333333"/>
        </w:rPr>
      </w:pPr>
      <w:r w:rsidRPr="001C19B8">
        <w:rPr>
          <w:color w:val="333333"/>
        </w:rPr>
        <w:t>Muhasebe ve bilişim sektörüne, mükemmeli kendine hedef belirleyen, yenileşmeye ve</w:t>
      </w:r>
      <w:r>
        <w:rPr>
          <w:color w:val="333333"/>
        </w:rPr>
        <w:t xml:space="preserve"> gelişmeye açık, bilimsel ve teknolojik değişime yatkın ve farkında olan, öğrenmeyi değer kabul eden, hoşgörü sahibi, etik kurallarına uyan, farklılıkları benimseyebilen, iyi derecede bilgisayar ve muhasebe bilen, yüksek morale sahip, kendine güvenen, kendini sorgulayan, katılımcı, kişiler arası etkileşimde başarılı, özgür düşünebilen, düşündüğünü ifade edebilen, etkili, nitelikli, demokrasi ve insan haklarına saygılı bireyler yetiştirmektir. </w:t>
      </w:r>
    </w:p>
    <w:p w:rsidR="008E325C" w:rsidRPr="00A47F2F" w:rsidRDefault="001D2506" w:rsidP="00D41148">
      <w:pPr>
        <w:pStyle w:val="Balk2"/>
      </w:pPr>
      <w:bookmarkStart w:id="35" w:name="_Toc531097542"/>
      <w:r w:rsidRPr="00A47F2F">
        <w:lastRenderedPageBreak/>
        <w:t xml:space="preserve">TEMEL </w:t>
      </w:r>
      <w:r w:rsidR="008E325C" w:rsidRPr="00A47F2F">
        <w:t>DEĞERLERİMİZ</w:t>
      </w:r>
      <w:bookmarkEnd w:id="35"/>
    </w:p>
    <w:p w:rsidR="009D5C62" w:rsidRPr="008A1D9E" w:rsidRDefault="009D5C62" w:rsidP="009D5C62">
      <w:pPr>
        <w:tabs>
          <w:tab w:val="left" w:pos="360"/>
          <w:tab w:val="left" w:pos="3735"/>
        </w:tabs>
        <w:rPr>
          <w:color w:val="000000"/>
          <w:w w:val="101"/>
        </w:rPr>
      </w:pPr>
      <w:r>
        <w:rPr>
          <w:color w:val="000000"/>
          <w:w w:val="101"/>
        </w:rPr>
        <w:t xml:space="preserve">1) </w:t>
      </w:r>
      <w:r w:rsidRPr="008A1D9E">
        <w:rPr>
          <w:color w:val="000000"/>
          <w:w w:val="101"/>
        </w:rPr>
        <w:t>Adalet, eşitlik, özgürlük, hoşgörü, saygı ve sevgiyi birincil değerlerimiz kabul ediyoruz.</w:t>
      </w:r>
    </w:p>
    <w:p w:rsidR="009D5C62" w:rsidRPr="008A1D9E" w:rsidRDefault="009D5C62" w:rsidP="009D5C62">
      <w:pPr>
        <w:tabs>
          <w:tab w:val="left" w:pos="360"/>
          <w:tab w:val="left" w:pos="3735"/>
        </w:tabs>
        <w:rPr>
          <w:color w:val="000000"/>
          <w:w w:val="101"/>
        </w:rPr>
      </w:pPr>
      <w:r>
        <w:rPr>
          <w:color w:val="000000"/>
          <w:w w:val="101"/>
        </w:rPr>
        <w:t>2)</w:t>
      </w:r>
      <w:r>
        <w:rPr>
          <w:color w:val="000000"/>
          <w:w w:val="101"/>
        </w:rPr>
        <w:tab/>
      </w:r>
      <w:r w:rsidRPr="008A1D9E">
        <w:rPr>
          <w:color w:val="000000"/>
          <w:w w:val="101"/>
        </w:rPr>
        <w:t xml:space="preserve">Bizim için önce öğrencilerimiz gelir. </w:t>
      </w:r>
    </w:p>
    <w:p w:rsidR="009D5C62" w:rsidRPr="008A1D9E" w:rsidRDefault="009D5C62" w:rsidP="009D5C62">
      <w:pPr>
        <w:tabs>
          <w:tab w:val="left" w:pos="360"/>
          <w:tab w:val="left" w:pos="3735"/>
        </w:tabs>
        <w:rPr>
          <w:color w:val="000000"/>
          <w:w w:val="101"/>
        </w:rPr>
      </w:pPr>
      <w:r>
        <w:rPr>
          <w:color w:val="000000"/>
          <w:w w:val="101"/>
        </w:rPr>
        <w:t>3)</w:t>
      </w:r>
      <w:r>
        <w:rPr>
          <w:color w:val="000000"/>
          <w:w w:val="101"/>
        </w:rPr>
        <w:tab/>
      </w:r>
      <w:r w:rsidRPr="008A1D9E">
        <w:rPr>
          <w:color w:val="000000"/>
          <w:w w:val="101"/>
        </w:rPr>
        <w:t xml:space="preserve">Mesleki yoğunlaşma ve deneyimin en üst düzeyinde çalışıyoruz. </w:t>
      </w:r>
    </w:p>
    <w:p w:rsidR="009D5C62" w:rsidRPr="008A1D9E" w:rsidRDefault="009D5C62" w:rsidP="009D5C62">
      <w:pPr>
        <w:tabs>
          <w:tab w:val="left" w:pos="360"/>
          <w:tab w:val="left" w:pos="3735"/>
        </w:tabs>
        <w:rPr>
          <w:color w:val="000000"/>
          <w:w w:val="101"/>
        </w:rPr>
      </w:pPr>
      <w:r>
        <w:rPr>
          <w:color w:val="000000"/>
          <w:w w:val="101"/>
        </w:rPr>
        <w:t>4)</w:t>
      </w:r>
      <w:r>
        <w:rPr>
          <w:color w:val="000000"/>
          <w:w w:val="101"/>
        </w:rPr>
        <w:tab/>
      </w:r>
      <w:r w:rsidRPr="008A1D9E">
        <w:rPr>
          <w:color w:val="000000"/>
          <w:w w:val="101"/>
        </w:rPr>
        <w:t xml:space="preserve">Ekip çalışması yapıyoruz </w:t>
      </w:r>
    </w:p>
    <w:p w:rsidR="009D5C62" w:rsidRPr="008A1D9E" w:rsidRDefault="009D5C62" w:rsidP="009D5C62">
      <w:pPr>
        <w:tabs>
          <w:tab w:val="left" w:pos="360"/>
          <w:tab w:val="left" w:pos="3735"/>
        </w:tabs>
        <w:rPr>
          <w:color w:val="000000"/>
          <w:w w:val="101"/>
        </w:rPr>
      </w:pPr>
      <w:r>
        <w:rPr>
          <w:color w:val="000000"/>
          <w:w w:val="101"/>
        </w:rPr>
        <w:t>5)</w:t>
      </w:r>
      <w:r>
        <w:rPr>
          <w:color w:val="000000"/>
          <w:w w:val="101"/>
        </w:rPr>
        <w:tab/>
      </w:r>
      <w:r w:rsidRPr="008A1D9E">
        <w:rPr>
          <w:color w:val="000000"/>
          <w:w w:val="101"/>
        </w:rPr>
        <w:t xml:space="preserve">Sürekli gelişimde kararlıyız. </w:t>
      </w:r>
    </w:p>
    <w:p w:rsidR="009D5C62" w:rsidRPr="008A1D9E" w:rsidRDefault="009D5C62" w:rsidP="009D5C62">
      <w:pPr>
        <w:tabs>
          <w:tab w:val="left" w:pos="360"/>
          <w:tab w:val="left" w:pos="3735"/>
        </w:tabs>
        <w:rPr>
          <w:color w:val="000000"/>
          <w:w w:val="101"/>
        </w:rPr>
      </w:pPr>
      <w:r>
        <w:rPr>
          <w:color w:val="000000"/>
          <w:w w:val="101"/>
        </w:rPr>
        <w:t>6)</w:t>
      </w:r>
      <w:r>
        <w:rPr>
          <w:color w:val="000000"/>
          <w:w w:val="101"/>
        </w:rPr>
        <w:tab/>
      </w:r>
      <w:r w:rsidRPr="008A1D9E">
        <w:rPr>
          <w:color w:val="000000"/>
          <w:w w:val="101"/>
        </w:rPr>
        <w:t xml:space="preserve">Herkes için fırsat eşitliğini garanti ediyoruz. </w:t>
      </w:r>
    </w:p>
    <w:p w:rsidR="009D5C62" w:rsidRPr="008A1D9E" w:rsidRDefault="009D5C62" w:rsidP="009D5C62">
      <w:pPr>
        <w:tabs>
          <w:tab w:val="left" w:pos="360"/>
          <w:tab w:val="left" w:pos="3735"/>
        </w:tabs>
        <w:rPr>
          <w:color w:val="000000"/>
          <w:w w:val="101"/>
        </w:rPr>
      </w:pPr>
      <w:r>
        <w:rPr>
          <w:color w:val="000000"/>
          <w:w w:val="101"/>
        </w:rPr>
        <w:t>7)</w:t>
      </w:r>
      <w:r>
        <w:rPr>
          <w:color w:val="000000"/>
          <w:w w:val="101"/>
        </w:rPr>
        <w:tab/>
      </w:r>
      <w:r w:rsidRPr="008A1D9E">
        <w:rPr>
          <w:color w:val="000000"/>
          <w:w w:val="101"/>
        </w:rPr>
        <w:t xml:space="preserve">Mümkün olan en yüksek kalite düzeyinde hizmet veriyoruz. </w:t>
      </w:r>
    </w:p>
    <w:p w:rsidR="009D5C62" w:rsidRPr="008A1D9E" w:rsidRDefault="009D5C62" w:rsidP="009D5C62">
      <w:pPr>
        <w:tabs>
          <w:tab w:val="left" w:pos="360"/>
          <w:tab w:val="left" w:pos="3735"/>
        </w:tabs>
        <w:rPr>
          <w:color w:val="000000"/>
          <w:w w:val="101"/>
        </w:rPr>
      </w:pPr>
      <w:r>
        <w:rPr>
          <w:color w:val="000000"/>
          <w:w w:val="101"/>
        </w:rPr>
        <w:t>8)</w:t>
      </w:r>
      <w:r>
        <w:rPr>
          <w:color w:val="000000"/>
          <w:w w:val="101"/>
        </w:rPr>
        <w:tab/>
      </w:r>
      <w:r w:rsidRPr="008A1D9E">
        <w:rPr>
          <w:color w:val="000000"/>
          <w:w w:val="101"/>
        </w:rPr>
        <w:t xml:space="preserve">Tüm çalışanların yönetime katılımını sağlıyoruz </w:t>
      </w:r>
    </w:p>
    <w:p w:rsidR="009D5C62" w:rsidRPr="008A1D9E" w:rsidRDefault="009D5C62" w:rsidP="009D5C62">
      <w:pPr>
        <w:tabs>
          <w:tab w:val="left" w:pos="360"/>
          <w:tab w:val="left" w:pos="3735"/>
        </w:tabs>
        <w:rPr>
          <w:color w:val="000000"/>
          <w:w w:val="101"/>
        </w:rPr>
      </w:pPr>
      <w:r>
        <w:rPr>
          <w:color w:val="000000"/>
          <w:w w:val="101"/>
        </w:rPr>
        <w:t>9)</w:t>
      </w:r>
      <w:r>
        <w:rPr>
          <w:color w:val="000000"/>
          <w:w w:val="101"/>
        </w:rPr>
        <w:tab/>
      </w:r>
      <w:r w:rsidRPr="008A1D9E">
        <w:rPr>
          <w:color w:val="000000"/>
          <w:w w:val="101"/>
        </w:rPr>
        <w:t xml:space="preserve">Çalışanların mutluluğuna önem veriyoruz. </w:t>
      </w:r>
    </w:p>
    <w:p w:rsidR="009D5C62" w:rsidRPr="008A1D9E" w:rsidRDefault="009D5C62" w:rsidP="009D5C62">
      <w:pPr>
        <w:tabs>
          <w:tab w:val="left" w:pos="360"/>
          <w:tab w:val="left" w:pos="3735"/>
        </w:tabs>
        <w:rPr>
          <w:color w:val="000000"/>
          <w:w w:val="101"/>
        </w:rPr>
      </w:pPr>
      <w:r>
        <w:rPr>
          <w:color w:val="000000"/>
          <w:w w:val="101"/>
        </w:rPr>
        <w:t>10)</w:t>
      </w:r>
      <w:r>
        <w:rPr>
          <w:color w:val="000000"/>
          <w:w w:val="101"/>
        </w:rPr>
        <w:tab/>
      </w:r>
      <w:r w:rsidRPr="008A1D9E">
        <w:rPr>
          <w:color w:val="000000"/>
          <w:w w:val="101"/>
        </w:rPr>
        <w:t xml:space="preserve">Fiziki ortamların iyileştirilmesine önem veririz. </w:t>
      </w:r>
    </w:p>
    <w:p w:rsidR="009D5C62" w:rsidRPr="008A1D9E" w:rsidRDefault="009D5C62" w:rsidP="009D5C62">
      <w:pPr>
        <w:tabs>
          <w:tab w:val="left" w:pos="360"/>
          <w:tab w:val="left" w:pos="3735"/>
        </w:tabs>
        <w:rPr>
          <w:color w:val="000000"/>
          <w:w w:val="101"/>
        </w:rPr>
      </w:pPr>
      <w:r>
        <w:rPr>
          <w:color w:val="000000"/>
          <w:w w:val="101"/>
        </w:rPr>
        <w:t>11)</w:t>
      </w:r>
      <w:r>
        <w:rPr>
          <w:color w:val="000000"/>
          <w:w w:val="101"/>
        </w:rPr>
        <w:tab/>
      </w:r>
      <w:r w:rsidRPr="008A1D9E">
        <w:rPr>
          <w:color w:val="000000"/>
          <w:w w:val="101"/>
        </w:rPr>
        <w:t>Süreçte mutlu, sonuçta istihdam edilecek kalifiye elemanlar yetiştiriyoruz.</w:t>
      </w:r>
    </w:p>
    <w:p w:rsidR="002F5FC9" w:rsidRDefault="008D4E73" w:rsidP="000064B1">
      <w:pPr>
        <w:pStyle w:val="ListeParagraf"/>
        <w:autoSpaceDE w:val="0"/>
        <w:autoSpaceDN w:val="0"/>
        <w:adjustRightInd w:val="0"/>
        <w:spacing w:before="120" w:after="0" w:line="432" w:lineRule="auto"/>
        <w:ind w:left="0"/>
        <w:jc w:val="both"/>
      </w:pPr>
      <w:bookmarkStart w:id="36" w:name="_Toc411525145"/>
      <w:bookmarkStart w:id="37" w:name="_Toc416085153"/>
      <w:bookmarkStart w:id="38" w:name="_Toc529519459"/>
      <w:bookmarkStart w:id="39" w:name="_Toc531097543"/>
      <w:r>
        <w:t xml:space="preserve">BÖLÜM IV: </w:t>
      </w:r>
      <w:r w:rsidR="002F5FC9" w:rsidRPr="002B6FDB">
        <w:t xml:space="preserve">AMAÇ, HEDEF VE </w:t>
      </w:r>
      <w:bookmarkEnd w:id="36"/>
      <w:bookmarkEnd w:id="37"/>
      <w:bookmarkEnd w:id="38"/>
      <w:r w:rsidR="003322A4" w:rsidRPr="002B6FDB">
        <w:t>EYLEMLER</w:t>
      </w:r>
      <w:bookmarkEnd w:id="39"/>
    </w:p>
    <w:p w:rsidR="002B6FDB" w:rsidRPr="002B6FDB" w:rsidRDefault="002B6FDB" w:rsidP="002B6FDB">
      <w:pPr>
        <w:pStyle w:val="Balk2"/>
      </w:pPr>
      <w:bookmarkStart w:id="40" w:name="_Toc531097544"/>
      <w:r w:rsidRPr="002B6FDB">
        <w:t>EĞİTİM</w:t>
      </w:r>
      <w:r>
        <w:t xml:space="preserve"> VE ÖĞRETİM</w:t>
      </w:r>
      <w:r w:rsidRPr="002B6FDB">
        <w:t xml:space="preserve">E </w:t>
      </w:r>
      <w:r>
        <w:t>ERİŞİM</w:t>
      </w:r>
      <w:bookmarkEnd w:id="40"/>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w:t>
      </w:r>
      <w:r w:rsidR="00B71FAA">
        <w:t xml:space="preserve"> faaliyetlerin ele alındığı bölümdür</w:t>
      </w:r>
      <w:r>
        <w:t>.</w:t>
      </w:r>
    </w:p>
    <w:p w:rsidR="003322A4" w:rsidRDefault="003322A4" w:rsidP="003322A4">
      <w:pPr>
        <w:pStyle w:val="Balk3"/>
      </w:pPr>
      <w:bookmarkStart w:id="41" w:name="_Toc529519460"/>
      <w:r>
        <w:lastRenderedPageBreak/>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1"/>
    </w:p>
    <w:p w:rsidR="00ED407F" w:rsidRDefault="00515098" w:rsidP="009A07E3">
      <w:pPr>
        <w:pStyle w:val="Balk3"/>
        <w:rPr>
          <w:rFonts w:ascii="Book Antiqua" w:hAnsi="Book Antiqua"/>
          <w:sz w:val="24"/>
          <w:szCs w:val="24"/>
        </w:rPr>
      </w:pPr>
      <w:bookmarkStart w:id="42" w:name="_Toc529519462"/>
      <w:bookmarkStart w:id="43"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giderilecektir</w:t>
      </w:r>
      <w:r w:rsidR="003322A4" w:rsidRPr="00414598">
        <w:rPr>
          <w:rFonts w:ascii="Book Antiqua" w:hAnsi="Book Antiqua"/>
          <w:sz w:val="24"/>
          <w:szCs w:val="24"/>
        </w:rPr>
        <w:t>.</w:t>
      </w:r>
      <w:bookmarkEnd w:id="42"/>
      <w:r w:rsidR="00FF6E54" w:rsidRPr="00414598">
        <w:rPr>
          <w:rFonts w:ascii="Book Antiqua" w:hAnsi="Book Antiqua"/>
          <w:sz w:val="24"/>
          <w:szCs w:val="24"/>
        </w:rPr>
        <w:t>***</w:t>
      </w:r>
    </w:p>
    <w:p w:rsidR="00CD0A0C" w:rsidRPr="002B6FDB" w:rsidRDefault="008876D2" w:rsidP="002B6FDB">
      <w:pPr>
        <w:rPr>
          <w:b/>
          <w:color w:val="FF0000"/>
          <w:sz w:val="28"/>
        </w:rPr>
      </w:pPr>
      <w:bookmarkStart w:id="44" w:name="_Toc529519463"/>
      <w:bookmarkEnd w:id="43"/>
      <w:r w:rsidRPr="002B6FDB">
        <w:rPr>
          <w:b/>
          <w:sz w:val="28"/>
        </w:rPr>
        <w:t>Performans Gösterge</w:t>
      </w:r>
      <w:r w:rsidR="00D17290" w:rsidRPr="002B6FDB">
        <w:rPr>
          <w:b/>
          <w:sz w:val="28"/>
        </w:rPr>
        <w:t>leri</w:t>
      </w:r>
      <w:bookmarkEnd w:id="44"/>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1141"/>
        <w:gridCol w:w="992"/>
        <w:gridCol w:w="1007"/>
        <w:gridCol w:w="1092"/>
        <w:gridCol w:w="1005"/>
        <w:gridCol w:w="15"/>
      </w:tblGrid>
      <w:tr w:rsidR="005050E2" w:rsidRPr="00A47F2F" w:rsidTr="00676C7F">
        <w:trPr>
          <w:trHeight w:val="421"/>
        </w:trPr>
        <w:tc>
          <w:tcPr>
            <w:tcW w:w="1757" w:type="dxa"/>
            <w:vMerge w:val="restart"/>
            <w:shd w:val="clear" w:color="auto" w:fill="auto"/>
            <w:noWrap/>
            <w:vAlign w:val="center"/>
            <w:hideMark/>
          </w:tcPr>
          <w:p w:rsidR="005050E2" w:rsidRPr="003322A4" w:rsidRDefault="005050E2" w:rsidP="0024154F">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050E2" w:rsidRPr="003322A4" w:rsidRDefault="005050E2" w:rsidP="005050E2">
            <w:pPr>
              <w:spacing w:after="0" w:line="240" w:lineRule="auto"/>
              <w:jc w:val="center"/>
              <w:rPr>
                <w:b/>
                <w:bCs/>
                <w:color w:val="000000"/>
                <w:sz w:val="20"/>
                <w:szCs w:val="22"/>
              </w:rPr>
            </w:pPr>
            <w:r w:rsidRPr="003322A4">
              <w:rPr>
                <w:b/>
                <w:bCs/>
                <w:color w:val="000000"/>
                <w:sz w:val="20"/>
                <w:szCs w:val="22"/>
              </w:rPr>
              <w:t>PERFORMANS</w:t>
            </w:r>
          </w:p>
          <w:p w:rsidR="005050E2" w:rsidRPr="003322A4" w:rsidRDefault="005050E2" w:rsidP="005050E2">
            <w:pPr>
              <w:spacing w:after="0" w:line="240" w:lineRule="auto"/>
              <w:jc w:val="center"/>
              <w:rPr>
                <w:b/>
                <w:bCs/>
                <w:color w:val="000000"/>
                <w:sz w:val="20"/>
                <w:szCs w:val="22"/>
              </w:rPr>
            </w:pPr>
            <w:r w:rsidRPr="003322A4">
              <w:rPr>
                <w:b/>
                <w:bCs/>
                <w:color w:val="000000"/>
                <w:sz w:val="20"/>
                <w:szCs w:val="22"/>
              </w:rPr>
              <w:t>GÖSTERGESİ</w:t>
            </w:r>
          </w:p>
        </w:tc>
        <w:tc>
          <w:tcPr>
            <w:tcW w:w="2098" w:type="dxa"/>
            <w:gridSpan w:val="2"/>
            <w:shd w:val="clear" w:color="auto" w:fill="auto"/>
            <w:vAlign w:val="center"/>
          </w:tcPr>
          <w:p w:rsidR="005050E2" w:rsidRPr="003322A4" w:rsidRDefault="005050E2" w:rsidP="005050E2">
            <w:pPr>
              <w:spacing w:after="0" w:line="240" w:lineRule="auto"/>
              <w:jc w:val="center"/>
              <w:rPr>
                <w:b/>
                <w:bCs/>
                <w:color w:val="000000"/>
                <w:sz w:val="22"/>
                <w:szCs w:val="22"/>
              </w:rPr>
            </w:pPr>
            <w:r w:rsidRPr="003322A4">
              <w:rPr>
                <w:b/>
                <w:bCs/>
                <w:color w:val="000000"/>
                <w:sz w:val="20"/>
                <w:szCs w:val="22"/>
              </w:rPr>
              <w:t>Mevcut</w:t>
            </w:r>
          </w:p>
        </w:tc>
        <w:tc>
          <w:tcPr>
            <w:tcW w:w="4111" w:type="dxa"/>
            <w:gridSpan w:val="5"/>
            <w:shd w:val="clear" w:color="auto" w:fill="auto"/>
            <w:vAlign w:val="center"/>
          </w:tcPr>
          <w:p w:rsidR="005050E2" w:rsidRPr="003322A4" w:rsidRDefault="005050E2" w:rsidP="005050E2">
            <w:pPr>
              <w:spacing w:after="0" w:line="240" w:lineRule="auto"/>
              <w:jc w:val="center"/>
              <w:rPr>
                <w:b/>
                <w:bCs/>
                <w:color w:val="000000"/>
                <w:sz w:val="22"/>
                <w:szCs w:val="22"/>
              </w:rPr>
            </w:pPr>
            <w:r w:rsidRPr="003322A4">
              <w:rPr>
                <w:b/>
                <w:bCs/>
                <w:color w:val="000000"/>
                <w:sz w:val="22"/>
                <w:szCs w:val="22"/>
              </w:rPr>
              <w:t>HEDEF</w:t>
            </w:r>
          </w:p>
        </w:tc>
      </w:tr>
      <w:tr w:rsidR="00E708C8" w:rsidRPr="00A47F2F" w:rsidTr="005050E2">
        <w:trPr>
          <w:gridAfter w:val="1"/>
          <w:wAfter w:w="15" w:type="dxa"/>
          <w:trHeight w:val="309"/>
        </w:trPr>
        <w:tc>
          <w:tcPr>
            <w:tcW w:w="1757" w:type="dxa"/>
            <w:vMerge/>
            <w:shd w:val="clear" w:color="auto" w:fill="auto"/>
            <w:vAlign w:val="center"/>
            <w:hideMark/>
          </w:tcPr>
          <w:p w:rsidR="00E708C8" w:rsidRPr="003322A4" w:rsidRDefault="00E708C8" w:rsidP="0024154F">
            <w:pPr>
              <w:spacing w:after="0" w:line="240" w:lineRule="auto"/>
              <w:rPr>
                <w:b/>
                <w:bCs/>
                <w:sz w:val="22"/>
                <w:szCs w:val="22"/>
              </w:rPr>
            </w:pPr>
          </w:p>
        </w:tc>
        <w:tc>
          <w:tcPr>
            <w:tcW w:w="5042" w:type="dxa"/>
            <w:vMerge/>
            <w:shd w:val="clear" w:color="auto" w:fill="auto"/>
            <w:vAlign w:val="center"/>
            <w:hideMark/>
          </w:tcPr>
          <w:p w:rsidR="00E708C8" w:rsidRPr="003322A4" w:rsidRDefault="00E708C8" w:rsidP="0024154F">
            <w:pPr>
              <w:spacing w:after="0" w:line="240" w:lineRule="auto"/>
              <w:rPr>
                <w:b/>
                <w:bCs/>
                <w:sz w:val="22"/>
                <w:szCs w:val="22"/>
              </w:rPr>
            </w:pPr>
          </w:p>
        </w:tc>
        <w:tc>
          <w:tcPr>
            <w:tcW w:w="957" w:type="dxa"/>
            <w:shd w:val="clear" w:color="auto" w:fill="auto"/>
            <w:noWrap/>
            <w:vAlign w:val="center"/>
            <w:hideMark/>
          </w:tcPr>
          <w:p w:rsidR="00E708C8" w:rsidRPr="003322A4" w:rsidRDefault="00E708C8" w:rsidP="0024154F">
            <w:pPr>
              <w:spacing w:after="0" w:line="240" w:lineRule="auto"/>
              <w:rPr>
                <w:b/>
                <w:bCs/>
                <w:sz w:val="22"/>
                <w:szCs w:val="22"/>
              </w:rPr>
            </w:pPr>
            <w:r w:rsidRPr="003322A4">
              <w:rPr>
                <w:b/>
                <w:bCs/>
                <w:sz w:val="22"/>
                <w:szCs w:val="22"/>
              </w:rPr>
              <w:t>2018</w:t>
            </w:r>
          </w:p>
        </w:tc>
        <w:tc>
          <w:tcPr>
            <w:tcW w:w="1141" w:type="dxa"/>
            <w:shd w:val="clear" w:color="auto" w:fill="auto"/>
            <w:noWrap/>
            <w:vAlign w:val="center"/>
            <w:hideMark/>
          </w:tcPr>
          <w:p w:rsidR="00E708C8" w:rsidRPr="003322A4" w:rsidRDefault="00E708C8" w:rsidP="0024154F">
            <w:pPr>
              <w:spacing w:after="0" w:line="240" w:lineRule="auto"/>
              <w:rPr>
                <w:b/>
                <w:bCs/>
                <w:sz w:val="22"/>
                <w:szCs w:val="22"/>
              </w:rPr>
            </w:pPr>
            <w:r w:rsidRPr="003322A4">
              <w:rPr>
                <w:b/>
                <w:bCs/>
                <w:sz w:val="22"/>
                <w:szCs w:val="22"/>
              </w:rPr>
              <w:t>2019</w:t>
            </w:r>
          </w:p>
        </w:tc>
        <w:tc>
          <w:tcPr>
            <w:tcW w:w="992" w:type="dxa"/>
            <w:vAlign w:val="center"/>
          </w:tcPr>
          <w:p w:rsidR="00E708C8" w:rsidRPr="003322A4" w:rsidRDefault="00E708C8" w:rsidP="0024154F">
            <w:pPr>
              <w:spacing w:after="0" w:line="240" w:lineRule="auto"/>
              <w:rPr>
                <w:b/>
                <w:bCs/>
                <w:sz w:val="22"/>
                <w:szCs w:val="22"/>
              </w:rPr>
            </w:pPr>
            <w:r w:rsidRPr="003322A4">
              <w:rPr>
                <w:b/>
                <w:bCs/>
                <w:sz w:val="22"/>
                <w:szCs w:val="22"/>
              </w:rPr>
              <w:t>2020</w:t>
            </w:r>
          </w:p>
        </w:tc>
        <w:tc>
          <w:tcPr>
            <w:tcW w:w="1007" w:type="dxa"/>
            <w:vAlign w:val="center"/>
          </w:tcPr>
          <w:p w:rsidR="00E708C8" w:rsidRPr="003322A4" w:rsidRDefault="00E708C8" w:rsidP="0024154F">
            <w:pPr>
              <w:spacing w:after="0" w:line="240" w:lineRule="auto"/>
              <w:rPr>
                <w:b/>
                <w:bCs/>
                <w:sz w:val="22"/>
                <w:szCs w:val="22"/>
              </w:rPr>
            </w:pPr>
            <w:r w:rsidRPr="003322A4">
              <w:rPr>
                <w:b/>
                <w:bCs/>
                <w:sz w:val="22"/>
                <w:szCs w:val="22"/>
              </w:rPr>
              <w:t>2021</w:t>
            </w:r>
          </w:p>
        </w:tc>
        <w:tc>
          <w:tcPr>
            <w:tcW w:w="1092" w:type="dxa"/>
            <w:vAlign w:val="center"/>
          </w:tcPr>
          <w:p w:rsidR="00E708C8" w:rsidRPr="003322A4" w:rsidRDefault="00E708C8" w:rsidP="0024154F">
            <w:pPr>
              <w:spacing w:after="0" w:line="240" w:lineRule="auto"/>
              <w:rPr>
                <w:b/>
                <w:bCs/>
                <w:sz w:val="22"/>
                <w:szCs w:val="22"/>
              </w:rPr>
            </w:pPr>
            <w:r w:rsidRPr="003322A4">
              <w:rPr>
                <w:b/>
                <w:bCs/>
                <w:sz w:val="22"/>
                <w:szCs w:val="22"/>
              </w:rPr>
              <w:t>2022</w:t>
            </w:r>
          </w:p>
        </w:tc>
        <w:tc>
          <w:tcPr>
            <w:tcW w:w="1005" w:type="dxa"/>
            <w:vAlign w:val="center"/>
          </w:tcPr>
          <w:p w:rsidR="00E708C8" w:rsidRPr="003322A4" w:rsidRDefault="00E708C8" w:rsidP="0024154F">
            <w:pPr>
              <w:spacing w:after="0" w:line="240" w:lineRule="auto"/>
              <w:rPr>
                <w:b/>
                <w:bCs/>
                <w:sz w:val="22"/>
                <w:szCs w:val="22"/>
              </w:rPr>
            </w:pPr>
            <w:r w:rsidRPr="003322A4">
              <w:rPr>
                <w:b/>
                <w:bCs/>
                <w:sz w:val="22"/>
                <w:szCs w:val="22"/>
              </w:rPr>
              <w:t>2023</w:t>
            </w:r>
          </w:p>
        </w:tc>
      </w:tr>
      <w:tr w:rsidR="005050E2" w:rsidRPr="00A47F2F" w:rsidTr="005050E2">
        <w:trPr>
          <w:gridAfter w:val="1"/>
          <w:wAfter w:w="15" w:type="dxa"/>
          <w:trHeight w:val="549"/>
        </w:trPr>
        <w:tc>
          <w:tcPr>
            <w:tcW w:w="1757" w:type="dxa"/>
            <w:shd w:val="clear" w:color="auto" w:fill="auto"/>
            <w:vAlign w:val="center"/>
          </w:tcPr>
          <w:p w:rsidR="005050E2" w:rsidRPr="005050E2" w:rsidRDefault="005050E2" w:rsidP="0024154F">
            <w:pPr>
              <w:spacing w:after="0" w:line="240" w:lineRule="auto"/>
              <w:rPr>
                <w:b/>
                <w:bCs/>
                <w:color w:val="FF0000"/>
                <w:sz w:val="22"/>
                <w:szCs w:val="22"/>
              </w:rPr>
            </w:pPr>
            <w:r w:rsidRPr="005050E2">
              <w:rPr>
                <w:b/>
                <w:bCs/>
                <w:color w:val="FF0000"/>
                <w:sz w:val="22"/>
                <w:szCs w:val="22"/>
              </w:rPr>
              <w:t>PG.1.1.a</w:t>
            </w:r>
          </w:p>
        </w:tc>
        <w:tc>
          <w:tcPr>
            <w:tcW w:w="5042" w:type="dxa"/>
            <w:shd w:val="clear" w:color="auto" w:fill="auto"/>
            <w:vAlign w:val="center"/>
          </w:tcPr>
          <w:p w:rsidR="005050E2" w:rsidRPr="005050E2" w:rsidRDefault="005050E2" w:rsidP="0024154F">
            <w:pPr>
              <w:spacing w:after="0" w:line="240" w:lineRule="auto"/>
              <w:rPr>
                <w:sz w:val="22"/>
                <w:szCs w:val="22"/>
              </w:rPr>
            </w:pPr>
            <w:r w:rsidRPr="005050E2">
              <w:rPr>
                <w:sz w:val="22"/>
                <w:szCs w:val="22"/>
              </w:rPr>
              <w:t>Kayıt bölgesindeki öğrencilerden okula kayıt yaptıranların oranı (%)</w:t>
            </w:r>
          </w:p>
        </w:tc>
        <w:tc>
          <w:tcPr>
            <w:tcW w:w="957" w:type="dxa"/>
            <w:shd w:val="clear" w:color="auto" w:fill="auto"/>
            <w:noWrap/>
            <w:vAlign w:val="center"/>
          </w:tcPr>
          <w:p w:rsidR="005050E2" w:rsidRPr="00F92A14" w:rsidRDefault="005050E2" w:rsidP="005050E2">
            <w:pPr>
              <w:spacing w:after="0" w:line="240" w:lineRule="auto"/>
              <w:jc w:val="center"/>
              <w:rPr>
                <w:sz w:val="22"/>
                <w:szCs w:val="22"/>
              </w:rPr>
            </w:pPr>
            <w:r w:rsidRPr="00F92A14">
              <w:rPr>
                <w:sz w:val="22"/>
                <w:szCs w:val="22"/>
              </w:rPr>
              <w:t>5.5</w:t>
            </w:r>
          </w:p>
        </w:tc>
        <w:tc>
          <w:tcPr>
            <w:tcW w:w="1141" w:type="dxa"/>
            <w:shd w:val="clear" w:color="auto" w:fill="auto"/>
            <w:noWrap/>
            <w:vAlign w:val="center"/>
          </w:tcPr>
          <w:p w:rsidR="005050E2" w:rsidRPr="00F92A14" w:rsidRDefault="005050E2" w:rsidP="005050E2">
            <w:pPr>
              <w:spacing w:after="0" w:line="240" w:lineRule="auto"/>
              <w:jc w:val="center"/>
              <w:rPr>
                <w:sz w:val="22"/>
                <w:szCs w:val="22"/>
              </w:rPr>
            </w:pPr>
            <w:r>
              <w:rPr>
                <w:sz w:val="22"/>
                <w:szCs w:val="22"/>
              </w:rPr>
              <w:t>5.9</w:t>
            </w:r>
          </w:p>
        </w:tc>
        <w:tc>
          <w:tcPr>
            <w:tcW w:w="992" w:type="dxa"/>
            <w:vAlign w:val="center"/>
          </w:tcPr>
          <w:p w:rsidR="005050E2" w:rsidRPr="002D3035" w:rsidRDefault="005050E2" w:rsidP="005050E2">
            <w:pPr>
              <w:spacing w:after="0" w:line="240" w:lineRule="auto"/>
              <w:jc w:val="center"/>
              <w:rPr>
                <w:sz w:val="22"/>
                <w:szCs w:val="22"/>
                <w:highlight w:val="yellow"/>
              </w:rPr>
            </w:pPr>
            <w:r w:rsidRPr="002D3035">
              <w:rPr>
                <w:sz w:val="22"/>
                <w:szCs w:val="22"/>
                <w:highlight w:val="yellow"/>
              </w:rPr>
              <w:t>7</w:t>
            </w:r>
          </w:p>
        </w:tc>
        <w:tc>
          <w:tcPr>
            <w:tcW w:w="1007" w:type="dxa"/>
            <w:vAlign w:val="center"/>
          </w:tcPr>
          <w:p w:rsidR="005050E2" w:rsidRPr="00F92A14" w:rsidRDefault="005050E2" w:rsidP="005050E2">
            <w:pPr>
              <w:spacing w:after="0" w:line="240" w:lineRule="auto"/>
              <w:jc w:val="center"/>
              <w:rPr>
                <w:sz w:val="22"/>
                <w:szCs w:val="22"/>
              </w:rPr>
            </w:pPr>
            <w:r w:rsidRPr="00F92A14">
              <w:rPr>
                <w:sz w:val="22"/>
                <w:szCs w:val="22"/>
              </w:rPr>
              <w:t>8</w:t>
            </w:r>
          </w:p>
        </w:tc>
        <w:tc>
          <w:tcPr>
            <w:tcW w:w="1092" w:type="dxa"/>
            <w:vAlign w:val="center"/>
          </w:tcPr>
          <w:p w:rsidR="005050E2" w:rsidRPr="00F92A14" w:rsidRDefault="005050E2" w:rsidP="005050E2">
            <w:pPr>
              <w:spacing w:after="0" w:line="240" w:lineRule="auto"/>
              <w:jc w:val="center"/>
              <w:rPr>
                <w:sz w:val="22"/>
                <w:szCs w:val="22"/>
              </w:rPr>
            </w:pPr>
            <w:r w:rsidRPr="00F92A14">
              <w:rPr>
                <w:sz w:val="22"/>
                <w:szCs w:val="22"/>
              </w:rPr>
              <w:t>9</w:t>
            </w:r>
          </w:p>
        </w:tc>
        <w:tc>
          <w:tcPr>
            <w:tcW w:w="1005" w:type="dxa"/>
            <w:vAlign w:val="center"/>
          </w:tcPr>
          <w:p w:rsidR="005050E2" w:rsidRPr="00F92A14" w:rsidRDefault="005050E2" w:rsidP="005050E2">
            <w:pPr>
              <w:spacing w:after="0" w:line="240" w:lineRule="auto"/>
              <w:jc w:val="center"/>
              <w:rPr>
                <w:sz w:val="22"/>
                <w:szCs w:val="22"/>
              </w:rPr>
            </w:pPr>
            <w:r w:rsidRPr="00F92A14">
              <w:rPr>
                <w:sz w:val="22"/>
                <w:szCs w:val="22"/>
              </w:rPr>
              <w:t>10</w:t>
            </w:r>
          </w:p>
        </w:tc>
      </w:tr>
      <w:tr w:rsidR="005050E2" w:rsidRPr="00A47F2F" w:rsidTr="005050E2">
        <w:trPr>
          <w:gridAfter w:val="1"/>
          <w:wAfter w:w="15" w:type="dxa"/>
          <w:trHeight w:val="549"/>
        </w:trPr>
        <w:tc>
          <w:tcPr>
            <w:tcW w:w="1757" w:type="dxa"/>
            <w:shd w:val="clear" w:color="auto" w:fill="auto"/>
            <w:vAlign w:val="center"/>
          </w:tcPr>
          <w:p w:rsidR="005050E2" w:rsidRPr="005050E2" w:rsidRDefault="005050E2" w:rsidP="0024154F">
            <w:pPr>
              <w:rPr>
                <w:sz w:val="22"/>
                <w:szCs w:val="22"/>
              </w:rPr>
            </w:pPr>
            <w:r w:rsidRPr="005050E2">
              <w:rPr>
                <w:b/>
                <w:bCs/>
                <w:color w:val="FF0000"/>
                <w:sz w:val="22"/>
                <w:szCs w:val="22"/>
              </w:rPr>
              <w:t>PG.1.1.b</w:t>
            </w:r>
          </w:p>
        </w:tc>
        <w:tc>
          <w:tcPr>
            <w:tcW w:w="5042" w:type="dxa"/>
            <w:shd w:val="clear" w:color="auto" w:fill="auto"/>
            <w:vAlign w:val="center"/>
          </w:tcPr>
          <w:p w:rsidR="005050E2" w:rsidRPr="005050E2" w:rsidRDefault="005050E2" w:rsidP="0024154F">
            <w:pPr>
              <w:spacing w:after="0" w:line="240" w:lineRule="auto"/>
              <w:rPr>
                <w:sz w:val="22"/>
                <w:szCs w:val="22"/>
              </w:rPr>
            </w:pPr>
            <w:r w:rsidRPr="005050E2">
              <w:rPr>
                <w:sz w:val="22"/>
                <w:szCs w:val="22"/>
              </w:rPr>
              <w:t>İlkokul birinci sınıf öğrencilerinden en az bir yıl okul öncesi eğitim almış olanların oranı (%)(Lise)</w:t>
            </w:r>
          </w:p>
        </w:tc>
        <w:tc>
          <w:tcPr>
            <w:tcW w:w="957" w:type="dxa"/>
            <w:shd w:val="clear" w:color="auto" w:fill="auto"/>
            <w:noWrap/>
            <w:vAlign w:val="center"/>
          </w:tcPr>
          <w:p w:rsidR="005050E2" w:rsidRPr="00F92A14" w:rsidRDefault="005050E2" w:rsidP="005050E2">
            <w:pPr>
              <w:spacing w:after="0" w:line="240" w:lineRule="auto"/>
              <w:jc w:val="center"/>
              <w:rPr>
                <w:sz w:val="22"/>
                <w:szCs w:val="22"/>
              </w:rPr>
            </w:pPr>
            <w:r w:rsidRPr="00F92A14">
              <w:rPr>
                <w:sz w:val="22"/>
                <w:szCs w:val="22"/>
              </w:rPr>
              <w:t>60</w:t>
            </w:r>
          </w:p>
        </w:tc>
        <w:tc>
          <w:tcPr>
            <w:tcW w:w="1141" w:type="dxa"/>
            <w:shd w:val="clear" w:color="auto" w:fill="auto"/>
            <w:noWrap/>
            <w:vAlign w:val="center"/>
          </w:tcPr>
          <w:p w:rsidR="005050E2" w:rsidRPr="00F92A14" w:rsidRDefault="005050E2" w:rsidP="005050E2">
            <w:pPr>
              <w:spacing w:after="0" w:line="240" w:lineRule="auto"/>
              <w:jc w:val="center"/>
              <w:rPr>
                <w:sz w:val="22"/>
                <w:szCs w:val="22"/>
              </w:rPr>
            </w:pPr>
            <w:r w:rsidRPr="00F92A14">
              <w:rPr>
                <w:sz w:val="22"/>
                <w:szCs w:val="22"/>
              </w:rPr>
              <w:t>65</w:t>
            </w:r>
          </w:p>
        </w:tc>
        <w:tc>
          <w:tcPr>
            <w:tcW w:w="992" w:type="dxa"/>
            <w:vAlign w:val="center"/>
          </w:tcPr>
          <w:p w:rsidR="005050E2" w:rsidRPr="002D3035" w:rsidRDefault="005050E2" w:rsidP="005050E2">
            <w:pPr>
              <w:spacing w:after="0" w:line="240" w:lineRule="auto"/>
              <w:jc w:val="center"/>
              <w:rPr>
                <w:sz w:val="22"/>
                <w:szCs w:val="22"/>
                <w:highlight w:val="yellow"/>
              </w:rPr>
            </w:pPr>
            <w:r w:rsidRPr="002D3035">
              <w:rPr>
                <w:sz w:val="22"/>
                <w:szCs w:val="22"/>
              </w:rPr>
              <w:t>75</w:t>
            </w:r>
          </w:p>
        </w:tc>
        <w:tc>
          <w:tcPr>
            <w:tcW w:w="1007" w:type="dxa"/>
            <w:vAlign w:val="center"/>
          </w:tcPr>
          <w:p w:rsidR="005050E2" w:rsidRPr="00F92A14" w:rsidRDefault="005050E2" w:rsidP="005050E2">
            <w:pPr>
              <w:spacing w:after="0" w:line="240" w:lineRule="auto"/>
              <w:jc w:val="center"/>
              <w:rPr>
                <w:sz w:val="22"/>
                <w:szCs w:val="22"/>
              </w:rPr>
            </w:pPr>
            <w:r w:rsidRPr="00F92A14">
              <w:rPr>
                <w:sz w:val="22"/>
                <w:szCs w:val="22"/>
              </w:rPr>
              <w:t>85</w:t>
            </w:r>
          </w:p>
        </w:tc>
        <w:tc>
          <w:tcPr>
            <w:tcW w:w="1092" w:type="dxa"/>
            <w:vAlign w:val="center"/>
          </w:tcPr>
          <w:p w:rsidR="005050E2" w:rsidRPr="00F92A14" w:rsidRDefault="005050E2" w:rsidP="005050E2">
            <w:pPr>
              <w:spacing w:after="0" w:line="240" w:lineRule="auto"/>
              <w:jc w:val="center"/>
              <w:rPr>
                <w:sz w:val="22"/>
                <w:szCs w:val="22"/>
              </w:rPr>
            </w:pPr>
            <w:r w:rsidRPr="00F92A14">
              <w:rPr>
                <w:sz w:val="22"/>
                <w:szCs w:val="22"/>
              </w:rPr>
              <w:t>100</w:t>
            </w:r>
          </w:p>
        </w:tc>
        <w:tc>
          <w:tcPr>
            <w:tcW w:w="1005" w:type="dxa"/>
            <w:vAlign w:val="center"/>
          </w:tcPr>
          <w:p w:rsidR="005050E2" w:rsidRPr="00F92A14" w:rsidRDefault="005050E2" w:rsidP="005050E2">
            <w:pPr>
              <w:spacing w:after="0" w:line="240" w:lineRule="auto"/>
              <w:jc w:val="center"/>
              <w:rPr>
                <w:sz w:val="22"/>
                <w:szCs w:val="22"/>
              </w:rPr>
            </w:pPr>
            <w:r w:rsidRPr="00F92A14">
              <w:rPr>
                <w:sz w:val="22"/>
                <w:szCs w:val="22"/>
              </w:rPr>
              <w:t>100</w:t>
            </w:r>
          </w:p>
        </w:tc>
      </w:tr>
      <w:tr w:rsidR="005050E2" w:rsidRPr="00A47F2F" w:rsidTr="005050E2">
        <w:trPr>
          <w:gridAfter w:val="1"/>
          <w:wAfter w:w="15" w:type="dxa"/>
          <w:trHeight w:val="549"/>
        </w:trPr>
        <w:tc>
          <w:tcPr>
            <w:tcW w:w="1757" w:type="dxa"/>
            <w:shd w:val="clear" w:color="auto" w:fill="auto"/>
            <w:vAlign w:val="center"/>
          </w:tcPr>
          <w:p w:rsidR="005050E2" w:rsidRPr="005050E2" w:rsidRDefault="005050E2" w:rsidP="0024154F">
            <w:pPr>
              <w:rPr>
                <w:sz w:val="22"/>
                <w:szCs w:val="22"/>
              </w:rPr>
            </w:pPr>
            <w:r w:rsidRPr="005050E2">
              <w:rPr>
                <w:b/>
                <w:bCs/>
                <w:color w:val="FF0000"/>
                <w:sz w:val="22"/>
                <w:szCs w:val="22"/>
              </w:rPr>
              <w:t>PG.1.1.c.</w:t>
            </w:r>
          </w:p>
        </w:tc>
        <w:tc>
          <w:tcPr>
            <w:tcW w:w="5042" w:type="dxa"/>
            <w:shd w:val="clear" w:color="auto" w:fill="auto"/>
            <w:vAlign w:val="center"/>
          </w:tcPr>
          <w:p w:rsidR="005050E2" w:rsidRPr="005050E2" w:rsidRDefault="005050E2" w:rsidP="0024154F">
            <w:pPr>
              <w:spacing w:after="0" w:line="240" w:lineRule="auto"/>
              <w:rPr>
                <w:sz w:val="22"/>
                <w:szCs w:val="22"/>
              </w:rPr>
            </w:pPr>
            <w:r w:rsidRPr="005050E2">
              <w:rPr>
                <w:sz w:val="22"/>
                <w:szCs w:val="22"/>
              </w:rPr>
              <w:t>Okula yeni başlayan öğrencilerden oryantasyon eğitimine katılanların oranı (%)</w:t>
            </w:r>
          </w:p>
        </w:tc>
        <w:tc>
          <w:tcPr>
            <w:tcW w:w="957" w:type="dxa"/>
            <w:shd w:val="clear" w:color="auto" w:fill="auto"/>
            <w:noWrap/>
            <w:vAlign w:val="center"/>
          </w:tcPr>
          <w:p w:rsidR="005050E2" w:rsidRPr="00F92A14" w:rsidRDefault="005050E2" w:rsidP="005050E2">
            <w:pPr>
              <w:spacing w:after="0" w:line="240" w:lineRule="auto"/>
              <w:jc w:val="center"/>
              <w:rPr>
                <w:sz w:val="22"/>
                <w:szCs w:val="22"/>
              </w:rPr>
            </w:pPr>
            <w:r w:rsidRPr="00F92A14">
              <w:rPr>
                <w:sz w:val="22"/>
                <w:szCs w:val="22"/>
              </w:rPr>
              <w:t>70</w:t>
            </w:r>
          </w:p>
        </w:tc>
        <w:tc>
          <w:tcPr>
            <w:tcW w:w="1141" w:type="dxa"/>
            <w:shd w:val="clear" w:color="auto" w:fill="auto"/>
            <w:noWrap/>
            <w:vAlign w:val="center"/>
          </w:tcPr>
          <w:p w:rsidR="005050E2" w:rsidRPr="00F92A14" w:rsidRDefault="005050E2" w:rsidP="005050E2">
            <w:pPr>
              <w:spacing w:after="0" w:line="240" w:lineRule="auto"/>
              <w:jc w:val="center"/>
              <w:rPr>
                <w:sz w:val="22"/>
                <w:szCs w:val="22"/>
              </w:rPr>
            </w:pPr>
            <w:r w:rsidRPr="00F92A14">
              <w:rPr>
                <w:sz w:val="22"/>
                <w:szCs w:val="22"/>
              </w:rPr>
              <w:t>90</w:t>
            </w:r>
          </w:p>
        </w:tc>
        <w:tc>
          <w:tcPr>
            <w:tcW w:w="992" w:type="dxa"/>
            <w:vAlign w:val="center"/>
          </w:tcPr>
          <w:p w:rsidR="005050E2" w:rsidRPr="002D3035" w:rsidRDefault="005050E2" w:rsidP="005050E2">
            <w:pPr>
              <w:spacing w:after="0" w:line="240" w:lineRule="auto"/>
              <w:jc w:val="center"/>
              <w:rPr>
                <w:sz w:val="22"/>
                <w:szCs w:val="22"/>
                <w:highlight w:val="yellow"/>
              </w:rPr>
            </w:pPr>
            <w:r w:rsidRPr="002D3035">
              <w:rPr>
                <w:sz w:val="22"/>
                <w:szCs w:val="22"/>
              </w:rPr>
              <w:t>100</w:t>
            </w:r>
          </w:p>
        </w:tc>
        <w:tc>
          <w:tcPr>
            <w:tcW w:w="1007" w:type="dxa"/>
            <w:vAlign w:val="center"/>
          </w:tcPr>
          <w:p w:rsidR="005050E2" w:rsidRPr="00F92A14" w:rsidRDefault="005050E2" w:rsidP="005050E2">
            <w:pPr>
              <w:spacing w:after="0" w:line="240" w:lineRule="auto"/>
              <w:jc w:val="center"/>
              <w:rPr>
                <w:sz w:val="22"/>
                <w:szCs w:val="22"/>
              </w:rPr>
            </w:pPr>
            <w:r w:rsidRPr="00F92A14">
              <w:rPr>
                <w:sz w:val="22"/>
                <w:szCs w:val="22"/>
              </w:rPr>
              <w:t>100</w:t>
            </w:r>
          </w:p>
        </w:tc>
        <w:tc>
          <w:tcPr>
            <w:tcW w:w="1092" w:type="dxa"/>
            <w:vAlign w:val="center"/>
          </w:tcPr>
          <w:p w:rsidR="005050E2" w:rsidRPr="00F92A14" w:rsidRDefault="005050E2" w:rsidP="005050E2">
            <w:pPr>
              <w:spacing w:after="0" w:line="240" w:lineRule="auto"/>
              <w:jc w:val="center"/>
              <w:rPr>
                <w:sz w:val="22"/>
                <w:szCs w:val="22"/>
              </w:rPr>
            </w:pPr>
            <w:r w:rsidRPr="00F92A14">
              <w:rPr>
                <w:sz w:val="22"/>
                <w:szCs w:val="22"/>
              </w:rPr>
              <w:t>100</w:t>
            </w:r>
          </w:p>
        </w:tc>
        <w:tc>
          <w:tcPr>
            <w:tcW w:w="1005" w:type="dxa"/>
            <w:vAlign w:val="center"/>
          </w:tcPr>
          <w:p w:rsidR="005050E2" w:rsidRPr="00F92A14" w:rsidRDefault="005050E2" w:rsidP="005050E2">
            <w:pPr>
              <w:spacing w:after="0" w:line="240" w:lineRule="auto"/>
              <w:jc w:val="center"/>
              <w:rPr>
                <w:sz w:val="22"/>
                <w:szCs w:val="22"/>
              </w:rPr>
            </w:pPr>
            <w:r w:rsidRPr="00F92A14">
              <w:rPr>
                <w:sz w:val="22"/>
                <w:szCs w:val="22"/>
              </w:rPr>
              <w:t>100</w:t>
            </w:r>
          </w:p>
        </w:tc>
      </w:tr>
      <w:tr w:rsidR="005050E2" w:rsidRPr="00A47F2F" w:rsidTr="005050E2">
        <w:trPr>
          <w:gridAfter w:val="1"/>
          <w:wAfter w:w="15" w:type="dxa"/>
          <w:trHeight w:val="549"/>
        </w:trPr>
        <w:tc>
          <w:tcPr>
            <w:tcW w:w="1757" w:type="dxa"/>
            <w:shd w:val="clear" w:color="auto" w:fill="auto"/>
            <w:vAlign w:val="center"/>
          </w:tcPr>
          <w:p w:rsidR="005050E2" w:rsidRPr="003322A4" w:rsidRDefault="005050E2" w:rsidP="0024154F">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5050E2" w:rsidRPr="003322A4" w:rsidRDefault="005050E2" w:rsidP="0024154F">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5050E2" w:rsidRPr="0046484C" w:rsidRDefault="005050E2" w:rsidP="005050E2">
            <w:pPr>
              <w:spacing w:after="0" w:line="240" w:lineRule="auto"/>
              <w:jc w:val="center"/>
              <w:rPr>
                <w:sz w:val="22"/>
                <w:szCs w:val="22"/>
              </w:rPr>
            </w:pPr>
            <w:r>
              <w:rPr>
                <w:sz w:val="22"/>
                <w:szCs w:val="22"/>
              </w:rPr>
              <w:t>5.64</w:t>
            </w:r>
          </w:p>
        </w:tc>
        <w:tc>
          <w:tcPr>
            <w:tcW w:w="1141" w:type="dxa"/>
            <w:shd w:val="clear" w:color="auto" w:fill="auto"/>
            <w:noWrap/>
            <w:vAlign w:val="center"/>
          </w:tcPr>
          <w:p w:rsidR="005050E2" w:rsidRPr="0046484C" w:rsidRDefault="005050E2" w:rsidP="005050E2">
            <w:pPr>
              <w:spacing w:after="0" w:line="240" w:lineRule="auto"/>
              <w:jc w:val="center"/>
              <w:rPr>
                <w:sz w:val="22"/>
                <w:szCs w:val="22"/>
              </w:rPr>
            </w:pPr>
            <w:r w:rsidRPr="0046484C">
              <w:rPr>
                <w:sz w:val="22"/>
                <w:szCs w:val="22"/>
              </w:rPr>
              <w:t>5</w:t>
            </w:r>
          </w:p>
        </w:tc>
        <w:tc>
          <w:tcPr>
            <w:tcW w:w="992" w:type="dxa"/>
            <w:vAlign w:val="center"/>
          </w:tcPr>
          <w:p w:rsidR="005050E2" w:rsidRPr="002D3035" w:rsidRDefault="005050E2" w:rsidP="005050E2">
            <w:pPr>
              <w:spacing w:after="0" w:line="240" w:lineRule="auto"/>
              <w:jc w:val="center"/>
              <w:rPr>
                <w:sz w:val="22"/>
                <w:szCs w:val="22"/>
                <w:highlight w:val="yellow"/>
              </w:rPr>
            </w:pPr>
            <w:r w:rsidRPr="002D3035">
              <w:rPr>
                <w:sz w:val="22"/>
                <w:szCs w:val="22"/>
                <w:highlight w:val="yellow"/>
              </w:rPr>
              <w:t>4</w:t>
            </w:r>
          </w:p>
        </w:tc>
        <w:tc>
          <w:tcPr>
            <w:tcW w:w="1007" w:type="dxa"/>
            <w:vAlign w:val="center"/>
          </w:tcPr>
          <w:p w:rsidR="005050E2" w:rsidRPr="0046484C" w:rsidRDefault="005050E2" w:rsidP="005050E2">
            <w:pPr>
              <w:spacing w:after="0" w:line="240" w:lineRule="auto"/>
              <w:jc w:val="center"/>
              <w:rPr>
                <w:sz w:val="22"/>
                <w:szCs w:val="22"/>
              </w:rPr>
            </w:pPr>
            <w:r w:rsidRPr="0046484C">
              <w:rPr>
                <w:sz w:val="22"/>
                <w:szCs w:val="22"/>
              </w:rPr>
              <w:t>3</w:t>
            </w:r>
          </w:p>
        </w:tc>
        <w:tc>
          <w:tcPr>
            <w:tcW w:w="1092" w:type="dxa"/>
            <w:vAlign w:val="center"/>
          </w:tcPr>
          <w:p w:rsidR="005050E2" w:rsidRPr="0046484C" w:rsidRDefault="005050E2" w:rsidP="005050E2">
            <w:pPr>
              <w:spacing w:after="0" w:line="240" w:lineRule="auto"/>
              <w:jc w:val="center"/>
              <w:rPr>
                <w:sz w:val="22"/>
                <w:szCs w:val="22"/>
              </w:rPr>
            </w:pPr>
            <w:r w:rsidRPr="0046484C">
              <w:rPr>
                <w:sz w:val="22"/>
                <w:szCs w:val="22"/>
              </w:rPr>
              <w:t>2</w:t>
            </w:r>
          </w:p>
        </w:tc>
        <w:tc>
          <w:tcPr>
            <w:tcW w:w="1005" w:type="dxa"/>
            <w:vAlign w:val="center"/>
          </w:tcPr>
          <w:p w:rsidR="005050E2" w:rsidRPr="0046484C" w:rsidRDefault="005050E2" w:rsidP="005050E2">
            <w:pPr>
              <w:spacing w:after="0" w:line="240" w:lineRule="auto"/>
              <w:jc w:val="center"/>
              <w:rPr>
                <w:sz w:val="22"/>
                <w:szCs w:val="22"/>
              </w:rPr>
            </w:pPr>
            <w:r w:rsidRPr="0046484C">
              <w:rPr>
                <w:sz w:val="22"/>
                <w:szCs w:val="22"/>
              </w:rPr>
              <w:t>1</w:t>
            </w:r>
          </w:p>
        </w:tc>
      </w:tr>
      <w:tr w:rsidR="005050E2" w:rsidRPr="00A47F2F" w:rsidTr="005050E2">
        <w:trPr>
          <w:gridAfter w:val="1"/>
          <w:wAfter w:w="15" w:type="dxa"/>
          <w:trHeight w:val="549"/>
        </w:trPr>
        <w:tc>
          <w:tcPr>
            <w:tcW w:w="1757" w:type="dxa"/>
            <w:shd w:val="clear" w:color="auto" w:fill="auto"/>
            <w:vAlign w:val="center"/>
          </w:tcPr>
          <w:p w:rsidR="005050E2" w:rsidRPr="003322A4" w:rsidRDefault="005050E2" w:rsidP="0024154F">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5050E2" w:rsidRPr="003322A4" w:rsidRDefault="005050E2" w:rsidP="0024154F">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5050E2" w:rsidRPr="0046484C" w:rsidRDefault="005050E2" w:rsidP="005050E2">
            <w:pPr>
              <w:spacing w:after="0" w:line="240" w:lineRule="auto"/>
              <w:jc w:val="center"/>
              <w:rPr>
                <w:sz w:val="22"/>
                <w:szCs w:val="22"/>
              </w:rPr>
            </w:pPr>
            <w:r w:rsidRPr="0046484C">
              <w:rPr>
                <w:sz w:val="22"/>
                <w:szCs w:val="22"/>
              </w:rPr>
              <w:t>0</w:t>
            </w:r>
          </w:p>
        </w:tc>
        <w:tc>
          <w:tcPr>
            <w:tcW w:w="1141" w:type="dxa"/>
            <w:shd w:val="clear" w:color="auto" w:fill="auto"/>
            <w:noWrap/>
            <w:vAlign w:val="center"/>
          </w:tcPr>
          <w:p w:rsidR="005050E2" w:rsidRPr="0046484C" w:rsidRDefault="005050E2" w:rsidP="005050E2">
            <w:pPr>
              <w:spacing w:after="0" w:line="240" w:lineRule="auto"/>
              <w:jc w:val="center"/>
              <w:rPr>
                <w:sz w:val="22"/>
                <w:szCs w:val="22"/>
              </w:rPr>
            </w:pPr>
            <w:r w:rsidRPr="0046484C">
              <w:rPr>
                <w:sz w:val="22"/>
                <w:szCs w:val="22"/>
              </w:rPr>
              <w:t>0</w:t>
            </w:r>
          </w:p>
        </w:tc>
        <w:tc>
          <w:tcPr>
            <w:tcW w:w="992" w:type="dxa"/>
            <w:vAlign w:val="center"/>
          </w:tcPr>
          <w:p w:rsidR="005050E2" w:rsidRPr="002D3035" w:rsidRDefault="005050E2" w:rsidP="005050E2">
            <w:pPr>
              <w:spacing w:after="0" w:line="240" w:lineRule="auto"/>
              <w:jc w:val="center"/>
              <w:rPr>
                <w:sz w:val="22"/>
                <w:szCs w:val="22"/>
                <w:highlight w:val="yellow"/>
              </w:rPr>
            </w:pPr>
            <w:r w:rsidRPr="002D3035">
              <w:rPr>
                <w:sz w:val="22"/>
                <w:szCs w:val="22"/>
              </w:rPr>
              <w:t>0</w:t>
            </w:r>
          </w:p>
        </w:tc>
        <w:tc>
          <w:tcPr>
            <w:tcW w:w="1007" w:type="dxa"/>
            <w:vAlign w:val="center"/>
          </w:tcPr>
          <w:p w:rsidR="005050E2" w:rsidRPr="0046484C" w:rsidRDefault="005050E2" w:rsidP="005050E2">
            <w:pPr>
              <w:spacing w:after="0" w:line="240" w:lineRule="auto"/>
              <w:jc w:val="center"/>
              <w:rPr>
                <w:sz w:val="22"/>
                <w:szCs w:val="22"/>
              </w:rPr>
            </w:pPr>
            <w:r w:rsidRPr="0046484C">
              <w:rPr>
                <w:sz w:val="22"/>
                <w:szCs w:val="22"/>
              </w:rPr>
              <w:t>0</w:t>
            </w:r>
          </w:p>
        </w:tc>
        <w:tc>
          <w:tcPr>
            <w:tcW w:w="1092" w:type="dxa"/>
            <w:vAlign w:val="center"/>
          </w:tcPr>
          <w:p w:rsidR="005050E2" w:rsidRPr="0046484C" w:rsidRDefault="005050E2" w:rsidP="005050E2">
            <w:pPr>
              <w:spacing w:after="0" w:line="240" w:lineRule="auto"/>
              <w:jc w:val="center"/>
              <w:rPr>
                <w:sz w:val="22"/>
                <w:szCs w:val="22"/>
              </w:rPr>
            </w:pPr>
            <w:r w:rsidRPr="0046484C">
              <w:rPr>
                <w:sz w:val="22"/>
                <w:szCs w:val="22"/>
              </w:rPr>
              <w:t>0</w:t>
            </w:r>
          </w:p>
        </w:tc>
        <w:tc>
          <w:tcPr>
            <w:tcW w:w="1005" w:type="dxa"/>
            <w:vAlign w:val="center"/>
          </w:tcPr>
          <w:p w:rsidR="005050E2" w:rsidRPr="0046484C" w:rsidRDefault="005050E2" w:rsidP="005050E2">
            <w:pPr>
              <w:spacing w:after="0" w:line="240" w:lineRule="auto"/>
              <w:jc w:val="center"/>
              <w:rPr>
                <w:sz w:val="22"/>
                <w:szCs w:val="22"/>
              </w:rPr>
            </w:pPr>
            <w:r w:rsidRPr="0046484C">
              <w:rPr>
                <w:sz w:val="22"/>
                <w:szCs w:val="22"/>
              </w:rPr>
              <w:t>1</w:t>
            </w:r>
          </w:p>
        </w:tc>
      </w:tr>
    </w:tbl>
    <w:p w:rsidR="00D41148" w:rsidRDefault="00D41148" w:rsidP="000E1209">
      <w:pPr>
        <w:jc w:val="both"/>
        <w:rPr>
          <w:b/>
          <w:i/>
          <w:szCs w:val="24"/>
        </w:rPr>
      </w:pPr>
    </w:p>
    <w:p w:rsidR="00E66C1E" w:rsidRDefault="002B6FDB" w:rsidP="00E66C1E">
      <w:pPr>
        <w:rPr>
          <w:b/>
          <w:color w:val="FF0000"/>
          <w:sz w:val="28"/>
        </w:rPr>
      </w:pPr>
      <w:r w:rsidRPr="005050E2">
        <w:rPr>
          <w:b/>
          <w:sz w:val="28"/>
        </w:rPr>
        <w:t>Eylemle</w:t>
      </w:r>
      <w:r w:rsidR="005050E2">
        <w:rPr>
          <w:b/>
          <w:sz w:val="28"/>
        </w:rPr>
        <w:t>r</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CF20D0" w:rsidRDefault="000140D3" w:rsidP="00756936">
            <w:pPr>
              <w:spacing w:after="0" w:line="240" w:lineRule="auto"/>
              <w:jc w:val="both"/>
              <w:rPr>
                <w:color w:val="000000"/>
                <w:szCs w:val="24"/>
              </w:rPr>
            </w:pPr>
            <w:r w:rsidRPr="00CF20D0">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940E2" w:rsidP="000B4CA7">
            <w:pPr>
              <w:spacing w:after="0" w:line="240" w:lineRule="auto"/>
              <w:jc w:val="both"/>
              <w:rPr>
                <w:color w:val="000000"/>
                <w:szCs w:val="24"/>
              </w:rPr>
            </w:pPr>
            <w:r>
              <w:rPr>
                <w:color w:val="000000"/>
                <w:szCs w:val="24"/>
              </w:rPr>
              <w:t>01.01.2020</w:t>
            </w:r>
            <w:r w:rsidR="000B4CA7">
              <w:rPr>
                <w:color w:val="000000"/>
                <w:szCs w:val="24"/>
              </w:rPr>
              <w:t>/31.12.2023</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CF20D0" w:rsidRDefault="000140D3" w:rsidP="002B6FDB">
            <w:pPr>
              <w:spacing w:after="0" w:line="240" w:lineRule="auto"/>
              <w:jc w:val="both"/>
              <w:rPr>
                <w:szCs w:val="24"/>
              </w:rPr>
            </w:pPr>
            <w:r w:rsidRPr="00CF20D0">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90340" w:rsidP="002B6FDB">
            <w:pPr>
              <w:spacing w:after="0" w:line="240" w:lineRule="auto"/>
              <w:jc w:val="both"/>
              <w:rPr>
                <w:color w:val="000000"/>
                <w:szCs w:val="24"/>
              </w:rPr>
            </w:pPr>
            <w:r>
              <w:rPr>
                <w:color w:val="000000"/>
                <w:szCs w:val="24"/>
              </w:rPr>
              <w:t>Ersel KAYA</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940E2" w:rsidP="002B6FDB">
            <w:pPr>
              <w:spacing w:after="0" w:line="240" w:lineRule="auto"/>
              <w:jc w:val="both"/>
              <w:rPr>
                <w:color w:val="000000"/>
                <w:szCs w:val="24"/>
              </w:rPr>
            </w:pPr>
            <w:r>
              <w:rPr>
                <w:color w:val="000000"/>
                <w:szCs w:val="24"/>
              </w:rPr>
              <w:t>01.01.2020</w:t>
            </w:r>
            <w:r w:rsidR="000B4CA7">
              <w:rPr>
                <w:color w:val="000000"/>
                <w:szCs w:val="24"/>
              </w:rPr>
              <w:t>/31.12.2023</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CF20D0" w:rsidRDefault="000140D3" w:rsidP="002B6FDB">
            <w:pPr>
              <w:spacing w:after="0" w:line="240" w:lineRule="auto"/>
              <w:jc w:val="both"/>
              <w:rPr>
                <w:szCs w:val="24"/>
              </w:rPr>
            </w:pPr>
            <w:r w:rsidRPr="00CF20D0">
              <w:rPr>
                <w:szCs w:val="24"/>
              </w:rPr>
              <w:t>Devamsızlık yapan öğrencilerin velileri ile özel</w:t>
            </w:r>
            <w:r w:rsidR="002778B6">
              <w:rPr>
                <w:szCs w:val="24"/>
              </w:rPr>
              <w:t xml:space="preserve"> </w:t>
            </w:r>
            <w:r w:rsidR="00A07F33" w:rsidRPr="00CF20D0">
              <w:rPr>
                <w:szCs w:val="24"/>
              </w:rPr>
              <w:t xml:space="preserve">aylık </w:t>
            </w:r>
            <w:r w:rsidRPr="00CF20D0">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940E2" w:rsidP="002B6FDB">
            <w:pPr>
              <w:spacing w:after="0" w:line="240" w:lineRule="auto"/>
              <w:jc w:val="both"/>
              <w:rPr>
                <w:color w:val="000000"/>
                <w:szCs w:val="24"/>
              </w:rPr>
            </w:pPr>
            <w:r>
              <w:rPr>
                <w:color w:val="000000"/>
                <w:szCs w:val="24"/>
              </w:rPr>
              <w:t>01.01.2020</w:t>
            </w:r>
            <w:r w:rsidR="000B4CA7">
              <w:rPr>
                <w:color w:val="000000"/>
                <w:szCs w:val="24"/>
              </w:rPr>
              <w:t>/31.12.2023</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CF20D0" w:rsidRDefault="000140D3" w:rsidP="002B6FDB">
            <w:pPr>
              <w:spacing w:after="0" w:line="240" w:lineRule="auto"/>
              <w:jc w:val="both"/>
              <w:rPr>
                <w:szCs w:val="24"/>
              </w:rPr>
            </w:pPr>
            <w:r w:rsidRPr="00CF20D0">
              <w:rPr>
                <w:szCs w:val="24"/>
              </w:rPr>
              <w:t>Okulun özel eğitime ihtiyaç duyan bi</w:t>
            </w:r>
            <w:r w:rsidR="000B4CA7" w:rsidRPr="00CF20D0">
              <w:rPr>
                <w:szCs w:val="24"/>
              </w:rPr>
              <w:t>reylerin kullanımının kolaylaş</w:t>
            </w:r>
            <w:r w:rsidRPr="00CF20D0">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90340" w:rsidP="002B6FDB">
            <w:pPr>
              <w:spacing w:after="0" w:line="240" w:lineRule="auto"/>
              <w:jc w:val="both"/>
              <w:rPr>
                <w:color w:val="000000"/>
                <w:szCs w:val="24"/>
              </w:rPr>
            </w:pPr>
            <w:r>
              <w:rPr>
                <w:color w:val="000000"/>
                <w:szCs w:val="24"/>
              </w:rPr>
              <w:t>Ersel KAYA</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940E2" w:rsidP="002B6FDB">
            <w:pPr>
              <w:spacing w:after="0" w:line="240" w:lineRule="auto"/>
              <w:jc w:val="both"/>
              <w:rPr>
                <w:color w:val="000000"/>
                <w:szCs w:val="24"/>
              </w:rPr>
            </w:pPr>
            <w:r>
              <w:rPr>
                <w:color w:val="000000"/>
                <w:szCs w:val="24"/>
              </w:rPr>
              <w:t>01.01.2020</w:t>
            </w:r>
            <w:r w:rsidR="000B4CA7">
              <w:rPr>
                <w:color w:val="000000"/>
                <w:szCs w:val="24"/>
              </w:rPr>
              <w:t>/31.12.2023</w:t>
            </w:r>
          </w:p>
        </w:tc>
      </w:tr>
    </w:tbl>
    <w:p w:rsidR="002C68D1" w:rsidRPr="002C68D1" w:rsidRDefault="002C68D1" w:rsidP="002C68D1">
      <w:bookmarkStart w:id="45" w:name="_Toc529519464"/>
      <w:bookmarkStart w:id="46" w:name="_Toc531097545"/>
    </w:p>
    <w:p w:rsidR="00DF35C9" w:rsidRPr="002B6FDB" w:rsidRDefault="00782D62" w:rsidP="002B6FDB">
      <w:pPr>
        <w:pStyle w:val="Balk2"/>
      </w:pPr>
      <w:r w:rsidRPr="002B6FDB">
        <w:t>EĞİTİM</w:t>
      </w:r>
      <w:r w:rsidR="003072A7" w:rsidRPr="002B6FDB">
        <w:t xml:space="preserve"> VE ÖĞRETİMDE K</w:t>
      </w:r>
      <w:r w:rsidR="006C0ADF" w:rsidRPr="002B6FDB">
        <w:t>A</w:t>
      </w:r>
      <w:r w:rsidR="003072A7" w:rsidRPr="002B6FDB">
        <w:t>LİTENİN ARTIRILMASI</w:t>
      </w:r>
      <w:bookmarkEnd w:id="45"/>
      <w:bookmarkEnd w:id="4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B71FAA" w:rsidP="00756936">
      <w:pPr>
        <w:ind w:firstLine="708"/>
        <w:jc w:val="both"/>
      </w:pPr>
      <w:r>
        <w:t xml:space="preserve">Bu başlık </w:t>
      </w:r>
      <w:r w:rsidR="00756936">
        <w:t xml:space="preserve">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C84EA2">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5050E2" w:rsidRDefault="00756936" w:rsidP="00756936">
      <w:pPr>
        <w:rPr>
          <w:b/>
          <w:i/>
        </w:rPr>
      </w:pPr>
      <w:r w:rsidRPr="005050E2">
        <w:rPr>
          <w:b/>
          <w:i/>
        </w:rPr>
        <w:t>(</w:t>
      </w:r>
      <w:r w:rsidR="008C2833" w:rsidRPr="005050E2">
        <w:rPr>
          <w:b/>
          <w:i/>
        </w:rPr>
        <w:t xml:space="preserve">Akademik başarı altında: </w:t>
      </w:r>
      <w:r w:rsidR="008D4E73" w:rsidRPr="005050E2">
        <w:rPr>
          <w:b/>
          <w:i/>
        </w:rPr>
        <w:t>ders başarıları, kazanım takibi, üst öğrenime geçiş başarı ve durumları, karşılaştırmalı sınavlar</w:t>
      </w:r>
      <w:r w:rsidR="00FF6E54" w:rsidRPr="005050E2">
        <w:rPr>
          <w:b/>
          <w:i/>
        </w:rPr>
        <w:t>, sınav kaygıları</w:t>
      </w:r>
      <w:r w:rsidR="008D4E73" w:rsidRPr="005050E2">
        <w:rPr>
          <w:b/>
          <w:i/>
        </w:rPr>
        <w:t xml:space="preserve"> gibi akademik başarıyı takip eden ve ölçen göstergeler</w:t>
      </w:r>
      <w:r w:rsidR="008C2833" w:rsidRPr="005050E2">
        <w:rPr>
          <w:b/>
          <w:i/>
        </w:rPr>
        <w:t>,</w:t>
      </w:r>
    </w:p>
    <w:p w:rsidR="00756936" w:rsidRPr="002B6FDB" w:rsidRDefault="008C2833" w:rsidP="00756936">
      <w:pPr>
        <w:rPr>
          <w:b/>
          <w:i/>
        </w:rPr>
      </w:pPr>
      <w:r w:rsidRPr="005050E2">
        <w:rPr>
          <w:b/>
          <w:i/>
        </w:rPr>
        <w:lastRenderedPageBreak/>
        <w:t>Sosyal faaliyetlere etkin katılım altında: sanatsal, kültürel, bilimsel ve sportif faaliyetlerin sayısı, katılım oranları, bu faaliyetler için ayrılan alanlar</w:t>
      </w:r>
      <w:r w:rsidR="008E2A46" w:rsidRPr="005050E2">
        <w:rPr>
          <w:b/>
          <w:i/>
        </w:rPr>
        <w:t>, ders dışı etkinliklere katılım takibi</w:t>
      </w:r>
      <w:r w:rsidRPr="005050E2">
        <w:rPr>
          <w:b/>
          <w:i/>
        </w:rPr>
        <w:t>vb</w:t>
      </w:r>
      <w:r w:rsidR="008D4E73" w:rsidRPr="005050E2">
        <w:rPr>
          <w:b/>
          <w:i/>
        </w:rPr>
        <w:t xml:space="preserve"> ele alınacaktır.)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1141"/>
        <w:gridCol w:w="992"/>
        <w:gridCol w:w="1007"/>
        <w:gridCol w:w="1092"/>
        <w:gridCol w:w="1005"/>
        <w:gridCol w:w="15"/>
      </w:tblGrid>
      <w:tr w:rsidR="000552F6" w:rsidRPr="00A47F2F" w:rsidTr="00676C7F">
        <w:trPr>
          <w:trHeight w:val="421"/>
        </w:trPr>
        <w:tc>
          <w:tcPr>
            <w:tcW w:w="1757" w:type="dxa"/>
            <w:vMerge w:val="restart"/>
            <w:shd w:val="clear" w:color="auto" w:fill="auto"/>
            <w:noWrap/>
            <w:vAlign w:val="center"/>
            <w:hideMark/>
          </w:tcPr>
          <w:p w:rsidR="000552F6" w:rsidRPr="003322A4" w:rsidRDefault="000552F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552F6" w:rsidRPr="003322A4" w:rsidRDefault="000552F6" w:rsidP="008D4E73">
            <w:pPr>
              <w:spacing w:after="0" w:line="240" w:lineRule="auto"/>
              <w:rPr>
                <w:b/>
                <w:bCs/>
                <w:color w:val="000000"/>
                <w:sz w:val="20"/>
                <w:szCs w:val="22"/>
              </w:rPr>
            </w:pPr>
            <w:r w:rsidRPr="003322A4">
              <w:rPr>
                <w:b/>
                <w:bCs/>
                <w:color w:val="000000"/>
                <w:sz w:val="20"/>
                <w:szCs w:val="22"/>
              </w:rPr>
              <w:t>PERFORMANS</w:t>
            </w:r>
          </w:p>
          <w:p w:rsidR="000552F6" w:rsidRPr="003322A4" w:rsidRDefault="000552F6" w:rsidP="008D4E73">
            <w:pPr>
              <w:spacing w:after="0" w:line="240" w:lineRule="auto"/>
              <w:rPr>
                <w:b/>
                <w:bCs/>
                <w:color w:val="000000"/>
                <w:sz w:val="20"/>
                <w:szCs w:val="22"/>
              </w:rPr>
            </w:pPr>
            <w:r w:rsidRPr="003322A4">
              <w:rPr>
                <w:b/>
                <w:bCs/>
                <w:color w:val="000000"/>
                <w:sz w:val="20"/>
                <w:szCs w:val="22"/>
              </w:rPr>
              <w:t>GÖSTERGESİ</w:t>
            </w:r>
          </w:p>
        </w:tc>
        <w:tc>
          <w:tcPr>
            <w:tcW w:w="2098" w:type="dxa"/>
            <w:gridSpan w:val="2"/>
            <w:shd w:val="clear" w:color="auto" w:fill="auto"/>
            <w:vAlign w:val="center"/>
          </w:tcPr>
          <w:p w:rsidR="000552F6" w:rsidRPr="003322A4" w:rsidRDefault="000552F6" w:rsidP="000552F6">
            <w:pPr>
              <w:spacing w:after="0" w:line="240" w:lineRule="auto"/>
              <w:jc w:val="center"/>
              <w:rPr>
                <w:b/>
                <w:bCs/>
                <w:color w:val="000000"/>
                <w:sz w:val="22"/>
                <w:szCs w:val="22"/>
              </w:rPr>
            </w:pPr>
            <w:r w:rsidRPr="003322A4">
              <w:rPr>
                <w:b/>
                <w:bCs/>
                <w:color w:val="000000"/>
                <w:sz w:val="20"/>
                <w:szCs w:val="22"/>
              </w:rPr>
              <w:t>Mevcut</w:t>
            </w:r>
          </w:p>
        </w:tc>
        <w:tc>
          <w:tcPr>
            <w:tcW w:w="4111" w:type="dxa"/>
            <w:gridSpan w:val="5"/>
            <w:shd w:val="clear" w:color="auto" w:fill="auto"/>
            <w:vAlign w:val="center"/>
          </w:tcPr>
          <w:p w:rsidR="000552F6" w:rsidRPr="003322A4" w:rsidRDefault="000552F6" w:rsidP="000552F6">
            <w:pPr>
              <w:spacing w:after="0" w:line="240" w:lineRule="auto"/>
              <w:jc w:val="center"/>
              <w:rPr>
                <w:b/>
                <w:bCs/>
                <w:color w:val="000000"/>
                <w:sz w:val="22"/>
                <w:szCs w:val="22"/>
              </w:rPr>
            </w:pPr>
            <w:r w:rsidRPr="003322A4">
              <w:rPr>
                <w:b/>
                <w:bCs/>
                <w:color w:val="000000"/>
                <w:sz w:val="22"/>
                <w:szCs w:val="22"/>
              </w:rPr>
              <w:t>HEDEF</w:t>
            </w:r>
          </w:p>
        </w:tc>
      </w:tr>
      <w:tr w:rsidR="00756936" w:rsidRPr="00A47F2F" w:rsidTr="000552F6">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141"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992"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5050E2" w:rsidRPr="00A47F2F" w:rsidTr="000552F6">
        <w:trPr>
          <w:gridAfter w:val="1"/>
          <w:wAfter w:w="15" w:type="dxa"/>
          <w:trHeight w:val="549"/>
        </w:trPr>
        <w:tc>
          <w:tcPr>
            <w:tcW w:w="1757" w:type="dxa"/>
            <w:shd w:val="clear" w:color="auto" w:fill="auto"/>
            <w:vAlign w:val="center"/>
          </w:tcPr>
          <w:p w:rsidR="005050E2" w:rsidRPr="003322A4" w:rsidRDefault="005050E2"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050E2" w:rsidRPr="00340D45" w:rsidRDefault="005050E2" w:rsidP="008D4E73">
            <w:pPr>
              <w:spacing w:after="0" w:line="240" w:lineRule="auto"/>
              <w:rPr>
                <w:sz w:val="22"/>
                <w:szCs w:val="22"/>
              </w:rPr>
            </w:pPr>
            <w:r w:rsidRPr="00340D45">
              <w:rPr>
                <w:sz w:val="22"/>
                <w:szCs w:val="22"/>
              </w:rPr>
              <w:t>Üniversiteyi kazanan öğrenci  oranı</w:t>
            </w:r>
          </w:p>
        </w:tc>
        <w:tc>
          <w:tcPr>
            <w:tcW w:w="957"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33,3</w:t>
            </w:r>
          </w:p>
        </w:tc>
        <w:tc>
          <w:tcPr>
            <w:tcW w:w="1141"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18</w:t>
            </w:r>
          </w:p>
        </w:tc>
        <w:tc>
          <w:tcPr>
            <w:tcW w:w="992" w:type="dxa"/>
            <w:vAlign w:val="center"/>
          </w:tcPr>
          <w:p w:rsidR="005050E2" w:rsidRPr="002D3035" w:rsidRDefault="005050E2" w:rsidP="00676C7F">
            <w:pPr>
              <w:spacing w:after="0" w:line="240" w:lineRule="auto"/>
              <w:jc w:val="center"/>
              <w:rPr>
                <w:sz w:val="22"/>
                <w:szCs w:val="22"/>
                <w:highlight w:val="yellow"/>
              </w:rPr>
            </w:pPr>
            <w:r w:rsidRPr="002D3035">
              <w:rPr>
                <w:sz w:val="22"/>
                <w:szCs w:val="22"/>
                <w:highlight w:val="yellow"/>
              </w:rPr>
              <w:t>45</w:t>
            </w:r>
          </w:p>
        </w:tc>
        <w:tc>
          <w:tcPr>
            <w:tcW w:w="1007" w:type="dxa"/>
            <w:vAlign w:val="center"/>
          </w:tcPr>
          <w:p w:rsidR="005050E2" w:rsidRPr="00340D45" w:rsidRDefault="005050E2" w:rsidP="00676C7F">
            <w:pPr>
              <w:spacing w:after="0" w:line="240" w:lineRule="auto"/>
              <w:jc w:val="center"/>
              <w:rPr>
                <w:sz w:val="22"/>
                <w:szCs w:val="22"/>
              </w:rPr>
            </w:pPr>
            <w:r w:rsidRPr="00340D45">
              <w:rPr>
                <w:sz w:val="22"/>
                <w:szCs w:val="22"/>
              </w:rPr>
              <w:t>50</w:t>
            </w:r>
          </w:p>
        </w:tc>
        <w:tc>
          <w:tcPr>
            <w:tcW w:w="1092" w:type="dxa"/>
            <w:vAlign w:val="center"/>
          </w:tcPr>
          <w:p w:rsidR="005050E2" w:rsidRPr="00340D45" w:rsidRDefault="005050E2" w:rsidP="00676C7F">
            <w:pPr>
              <w:spacing w:after="0" w:line="240" w:lineRule="auto"/>
              <w:jc w:val="center"/>
              <w:rPr>
                <w:sz w:val="22"/>
                <w:szCs w:val="22"/>
              </w:rPr>
            </w:pPr>
            <w:r w:rsidRPr="00340D45">
              <w:rPr>
                <w:sz w:val="22"/>
                <w:szCs w:val="22"/>
              </w:rPr>
              <w:t>55</w:t>
            </w:r>
          </w:p>
        </w:tc>
        <w:tc>
          <w:tcPr>
            <w:tcW w:w="1005" w:type="dxa"/>
            <w:vAlign w:val="center"/>
          </w:tcPr>
          <w:p w:rsidR="005050E2" w:rsidRPr="00340D45" w:rsidRDefault="005050E2" w:rsidP="00676C7F">
            <w:pPr>
              <w:spacing w:after="0" w:line="240" w:lineRule="auto"/>
              <w:jc w:val="center"/>
              <w:rPr>
                <w:sz w:val="22"/>
                <w:szCs w:val="22"/>
              </w:rPr>
            </w:pPr>
            <w:r w:rsidRPr="00340D45">
              <w:rPr>
                <w:sz w:val="22"/>
                <w:szCs w:val="22"/>
              </w:rPr>
              <w:t>60</w:t>
            </w:r>
          </w:p>
        </w:tc>
      </w:tr>
      <w:tr w:rsidR="005050E2" w:rsidRPr="00A47F2F" w:rsidTr="000552F6">
        <w:trPr>
          <w:gridAfter w:val="1"/>
          <w:wAfter w:w="15" w:type="dxa"/>
          <w:trHeight w:val="549"/>
        </w:trPr>
        <w:tc>
          <w:tcPr>
            <w:tcW w:w="1757" w:type="dxa"/>
            <w:shd w:val="clear" w:color="auto" w:fill="auto"/>
            <w:vAlign w:val="center"/>
          </w:tcPr>
          <w:p w:rsidR="005050E2" w:rsidRPr="003322A4" w:rsidRDefault="005050E2"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5050E2" w:rsidRPr="007F3201" w:rsidRDefault="005050E2" w:rsidP="008D4E73">
            <w:pPr>
              <w:spacing w:after="0" w:line="240" w:lineRule="auto"/>
              <w:rPr>
                <w:sz w:val="22"/>
                <w:szCs w:val="22"/>
              </w:rPr>
            </w:pPr>
            <w:r w:rsidRPr="007F3201">
              <w:rPr>
                <w:sz w:val="22"/>
                <w:szCs w:val="22"/>
              </w:rPr>
              <w:t xml:space="preserve">Sosyal, sportif, bilimsel ve kültürel faaliyetlerden en </w:t>
            </w:r>
            <w:r w:rsidR="004B2D2B" w:rsidRPr="007F3201">
              <w:rPr>
                <w:sz w:val="22"/>
                <w:szCs w:val="22"/>
              </w:rPr>
              <w:t>az birine  katılan öğrenci sayısı</w:t>
            </w:r>
          </w:p>
        </w:tc>
        <w:tc>
          <w:tcPr>
            <w:tcW w:w="957"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178</w:t>
            </w:r>
          </w:p>
        </w:tc>
        <w:tc>
          <w:tcPr>
            <w:tcW w:w="1141"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178</w:t>
            </w:r>
          </w:p>
        </w:tc>
        <w:tc>
          <w:tcPr>
            <w:tcW w:w="992" w:type="dxa"/>
            <w:vAlign w:val="center"/>
          </w:tcPr>
          <w:p w:rsidR="005050E2" w:rsidRPr="002D3035" w:rsidRDefault="005050E2" w:rsidP="00676C7F">
            <w:pPr>
              <w:spacing w:after="0" w:line="240" w:lineRule="auto"/>
              <w:jc w:val="center"/>
              <w:rPr>
                <w:sz w:val="22"/>
                <w:szCs w:val="22"/>
                <w:highlight w:val="yellow"/>
              </w:rPr>
            </w:pPr>
            <w:r w:rsidRPr="002D3035">
              <w:rPr>
                <w:sz w:val="22"/>
                <w:szCs w:val="22"/>
                <w:highlight w:val="yellow"/>
              </w:rPr>
              <w:t>178</w:t>
            </w:r>
          </w:p>
        </w:tc>
        <w:tc>
          <w:tcPr>
            <w:tcW w:w="1007" w:type="dxa"/>
            <w:vAlign w:val="center"/>
          </w:tcPr>
          <w:p w:rsidR="005050E2" w:rsidRPr="000139D9" w:rsidRDefault="005050E2" w:rsidP="00676C7F">
            <w:pPr>
              <w:spacing w:after="0" w:line="240" w:lineRule="auto"/>
              <w:jc w:val="center"/>
              <w:rPr>
                <w:sz w:val="22"/>
                <w:szCs w:val="22"/>
              </w:rPr>
            </w:pPr>
            <w:r w:rsidRPr="000139D9">
              <w:rPr>
                <w:sz w:val="22"/>
                <w:szCs w:val="22"/>
              </w:rPr>
              <w:t>178</w:t>
            </w:r>
          </w:p>
        </w:tc>
        <w:tc>
          <w:tcPr>
            <w:tcW w:w="1092" w:type="dxa"/>
            <w:vAlign w:val="center"/>
          </w:tcPr>
          <w:p w:rsidR="005050E2" w:rsidRPr="000139D9" w:rsidRDefault="005050E2" w:rsidP="00676C7F">
            <w:pPr>
              <w:spacing w:after="0" w:line="240" w:lineRule="auto"/>
              <w:jc w:val="center"/>
              <w:rPr>
                <w:sz w:val="22"/>
                <w:szCs w:val="22"/>
              </w:rPr>
            </w:pPr>
            <w:r w:rsidRPr="000139D9">
              <w:rPr>
                <w:sz w:val="22"/>
                <w:szCs w:val="22"/>
              </w:rPr>
              <w:t>178</w:t>
            </w:r>
          </w:p>
        </w:tc>
        <w:tc>
          <w:tcPr>
            <w:tcW w:w="1005" w:type="dxa"/>
            <w:vAlign w:val="center"/>
          </w:tcPr>
          <w:p w:rsidR="005050E2" w:rsidRPr="000139D9" w:rsidRDefault="005050E2" w:rsidP="00676C7F">
            <w:pPr>
              <w:spacing w:after="0" w:line="240" w:lineRule="auto"/>
              <w:jc w:val="center"/>
              <w:rPr>
                <w:sz w:val="22"/>
                <w:szCs w:val="22"/>
              </w:rPr>
            </w:pPr>
            <w:r w:rsidRPr="000139D9">
              <w:rPr>
                <w:sz w:val="22"/>
                <w:szCs w:val="22"/>
              </w:rPr>
              <w:t>178</w:t>
            </w:r>
          </w:p>
        </w:tc>
      </w:tr>
      <w:tr w:rsidR="005050E2" w:rsidRPr="00A47F2F" w:rsidTr="000552F6">
        <w:trPr>
          <w:gridAfter w:val="1"/>
          <w:wAfter w:w="15" w:type="dxa"/>
          <w:trHeight w:val="549"/>
        </w:trPr>
        <w:tc>
          <w:tcPr>
            <w:tcW w:w="1757" w:type="dxa"/>
            <w:shd w:val="clear" w:color="auto" w:fill="auto"/>
            <w:vAlign w:val="center"/>
          </w:tcPr>
          <w:p w:rsidR="005050E2" w:rsidRPr="003322A4" w:rsidRDefault="005050E2"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5050E2" w:rsidRPr="007F3201" w:rsidRDefault="005050E2" w:rsidP="008D4E73">
            <w:pPr>
              <w:spacing w:after="0" w:line="240" w:lineRule="auto"/>
              <w:rPr>
                <w:sz w:val="22"/>
                <w:szCs w:val="22"/>
              </w:rPr>
            </w:pPr>
            <w:r w:rsidRPr="007F3201">
              <w:rPr>
                <w:sz w:val="22"/>
                <w:szCs w:val="22"/>
              </w:rPr>
              <w:t>Öğrenci başına  okunan kitap sayısı</w:t>
            </w:r>
          </w:p>
        </w:tc>
        <w:tc>
          <w:tcPr>
            <w:tcW w:w="957"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2</w:t>
            </w:r>
          </w:p>
        </w:tc>
        <w:tc>
          <w:tcPr>
            <w:tcW w:w="1141" w:type="dxa"/>
            <w:shd w:val="clear" w:color="auto" w:fill="auto"/>
            <w:noWrap/>
            <w:vAlign w:val="center"/>
          </w:tcPr>
          <w:p w:rsidR="005050E2" w:rsidRPr="00E16691" w:rsidRDefault="00251204" w:rsidP="00676C7F">
            <w:pPr>
              <w:spacing w:after="0" w:line="240" w:lineRule="auto"/>
              <w:jc w:val="center"/>
              <w:rPr>
                <w:sz w:val="22"/>
                <w:szCs w:val="22"/>
              </w:rPr>
            </w:pPr>
            <w:r w:rsidRPr="00E16691">
              <w:rPr>
                <w:sz w:val="22"/>
                <w:szCs w:val="22"/>
              </w:rPr>
              <w:t>2</w:t>
            </w:r>
          </w:p>
        </w:tc>
        <w:tc>
          <w:tcPr>
            <w:tcW w:w="992" w:type="dxa"/>
            <w:vAlign w:val="center"/>
          </w:tcPr>
          <w:p w:rsidR="005050E2" w:rsidRPr="002D3035" w:rsidRDefault="005050E2" w:rsidP="00676C7F">
            <w:pPr>
              <w:spacing w:after="0" w:line="240" w:lineRule="auto"/>
              <w:jc w:val="center"/>
              <w:rPr>
                <w:sz w:val="22"/>
                <w:szCs w:val="22"/>
                <w:highlight w:val="yellow"/>
              </w:rPr>
            </w:pPr>
            <w:r w:rsidRPr="002D3035">
              <w:rPr>
                <w:sz w:val="22"/>
                <w:szCs w:val="22"/>
                <w:highlight w:val="yellow"/>
              </w:rPr>
              <w:t>4</w:t>
            </w:r>
          </w:p>
        </w:tc>
        <w:tc>
          <w:tcPr>
            <w:tcW w:w="1007" w:type="dxa"/>
            <w:vAlign w:val="center"/>
          </w:tcPr>
          <w:p w:rsidR="005050E2" w:rsidRPr="000139D9" w:rsidRDefault="005050E2" w:rsidP="00676C7F">
            <w:pPr>
              <w:spacing w:after="0" w:line="240" w:lineRule="auto"/>
              <w:jc w:val="center"/>
              <w:rPr>
                <w:sz w:val="22"/>
                <w:szCs w:val="22"/>
              </w:rPr>
            </w:pPr>
            <w:r w:rsidRPr="000139D9">
              <w:rPr>
                <w:sz w:val="22"/>
                <w:szCs w:val="22"/>
              </w:rPr>
              <w:t>5</w:t>
            </w:r>
          </w:p>
        </w:tc>
        <w:tc>
          <w:tcPr>
            <w:tcW w:w="1092" w:type="dxa"/>
            <w:vAlign w:val="center"/>
          </w:tcPr>
          <w:p w:rsidR="005050E2" w:rsidRPr="000139D9" w:rsidRDefault="005050E2" w:rsidP="00676C7F">
            <w:pPr>
              <w:spacing w:after="0" w:line="240" w:lineRule="auto"/>
              <w:jc w:val="center"/>
              <w:rPr>
                <w:sz w:val="22"/>
                <w:szCs w:val="22"/>
              </w:rPr>
            </w:pPr>
            <w:r w:rsidRPr="000139D9">
              <w:rPr>
                <w:sz w:val="22"/>
                <w:szCs w:val="22"/>
              </w:rPr>
              <w:t>6</w:t>
            </w:r>
          </w:p>
        </w:tc>
        <w:tc>
          <w:tcPr>
            <w:tcW w:w="1005" w:type="dxa"/>
            <w:vAlign w:val="center"/>
          </w:tcPr>
          <w:p w:rsidR="005050E2" w:rsidRPr="000139D9" w:rsidRDefault="005050E2" w:rsidP="00676C7F">
            <w:pPr>
              <w:spacing w:after="0" w:line="240" w:lineRule="auto"/>
              <w:jc w:val="center"/>
              <w:rPr>
                <w:sz w:val="22"/>
                <w:szCs w:val="22"/>
              </w:rPr>
            </w:pPr>
            <w:r w:rsidRPr="000139D9">
              <w:rPr>
                <w:sz w:val="22"/>
                <w:szCs w:val="22"/>
              </w:rPr>
              <w:t>7</w:t>
            </w:r>
          </w:p>
        </w:tc>
      </w:tr>
      <w:tr w:rsidR="005050E2" w:rsidRPr="00A47F2F" w:rsidTr="000552F6">
        <w:trPr>
          <w:gridAfter w:val="1"/>
          <w:wAfter w:w="15" w:type="dxa"/>
          <w:trHeight w:val="549"/>
        </w:trPr>
        <w:tc>
          <w:tcPr>
            <w:tcW w:w="1757" w:type="dxa"/>
            <w:shd w:val="clear" w:color="auto" w:fill="auto"/>
            <w:vAlign w:val="center"/>
          </w:tcPr>
          <w:p w:rsidR="005050E2" w:rsidRPr="003322A4" w:rsidRDefault="005050E2" w:rsidP="008D4E73">
            <w:pPr>
              <w:rPr>
                <w:b/>
                <w:bCs/>
                <w:color w:val="FF0000"/>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5050E2" w:rsidRPr="007F3201" w:rsidRDefault="005050E2" w:rsidP="008D4E73">
            <w:pPr>
              <w:spacing w:after="0" w:line="240" w:lineRule="auto"/>
              <w:rPr>
                <w:sz w:val="22"/>
                <w:szCs w:val="22"/>
              </w:rPr>
            </w:pPr>
            <w:r w:rsidRPr="007F3201">
              <w:rPr>
                <w:sz w:val="22"/>
                <w:szCs w:val="22"/>
              </w:rPr>
              <w:t>Takdir belgesi alan öğrenci oranı</w:t>
            </w:r>
          </w:p>
        </w:tc>
        <w:tc>
          <w:tcPr>
            <w:tcW w:w="957"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15.4</w:t>
            </w:r>
          </w:p>
        </w:tc>
        <w:tc>
          <w:tcPr>
            <w:tcW w:w="1141" w:type="dxa"/>
            <w:shd w:val="clear" w:color="auto" w:fill="auto"/>
            <w:noWrap/>
            <w:vAlign w:val="center"/>
          </w:tcPr>
          <w:p w:rsidR="005050E2" w:rsidRPr="00E16691" w:rsidRDefault="00251204" w:rsidP="00676C7F">
            <w:pPr>
              <w:spacing w:after="0" w:line="240" w:lineRule="auto"/>
              <w:jc w:val="center"/>
              <w:rPr>
                <w:sz w:val="22"/>
                <w:szCs w:val="22"/>
              </w:rPr>
            </w:pPr>
            <w:r w:rsidRPr="00E16691">
              <w:rPr>
                <w:sz w:val="22"/>
                <w:szCs w:val="22"/>
              </w:rPr>
              <w:t>16.8</w:t>
            </w:r>
          </w:p>
        </w:tc>
        <w:tc>
          <w:tcPr>
            <w:tcW w:w="992" w:type="dxa"/>
            <w:vAlign w:val="center"/>
          </w:tcPr>
          <w:p w:rsidR="005050E2" w:rsidRPr="002D3035" w:rsidRDefault="005050E2" w:rsidP="00676C7F">
            <w:pPr>
              <w:spacing w:after="0" w:line="240" w:lineRule="auto"/>
              <w:jc w:val="center"/>
              <w:rPr>
                <w:sz w:val="22"/>
                <w:szCs w:val="22"/>
                <w:highlight w:val="yellow"/>
              </w:rPr>
            </w:pPr>
            <w:r w:rsidRPr="002D3035">
              <w:rPr>
                <w:sz w:val="22"/>
                <w:szCs w:val="22"/>
                <w:highlight w:val="yellow"/>
              </w:rPr>
              <w:t>19</w:t>
            </w:r>
          </w:p>
        </w:tc>
        <w:tc>
          <w:tcPr>
            <w:tcW w:w="1007" w:type="dxa"/>
            <w:vAlign w:val="center"/>
          </w:tcPr>
          <w:p w:rsidR="005050E2" w:rsidRPr="000139D9" w:rsidRDefault="005050E2" w:rsidP="00676C7F">
            <w:pPr>
              <w:spacing w:after="0" w:line="240" w:lineRule="auto"/>
              <w:jc w:val="center"/>
              <w:rPr>
                <w:sz w:val="22"/>
                <w:szCs w:val="22"/>
              </w:rPr>
            </w:pPr>
            <w:r w:rsidRPr="000139D9">
              <w:rPr>
                <w:sz w:val="22"/>
                <w:szCs w:val="22"/>
              </w:rPr>
              <w:t>21</w:t>
            </w:r>
          </w:p>
        </w:tc>
        <w:tc>
          <w:tcPr>
            <w:tcW w:w="1092" w:type="dxa"/>
            <w:vAlign w:val="center"/>
          </w:tcPr>
          <w:p w:rsidR="005050E2" w:rsidRPr="000139D9" w:rsidRDefault="005050E2" w:rsidP="00676C7F">
            <w:pPr>
              <w:spacing w:after="0" w:line="240" w:lineRule="auto"/>
              <w:jc w:val="center"/>
              <w:rPr>
                <w:sz w:val="22"/>
                <w:szCs w:val="22"/>
              </w:rPr>
            </w:pPr>
            <w:r w:rsidRPr="000139D9">
              <w:rPr>
                <w:sz w:val="22"/>
                <w:szCs w:val="22"/>
              </w:rPr>
              <w:t>23</w:t>
            </w:r>
          </w:p>
        </w:tc>
        <w:tc>
          <w:tcPr>
            <w:tcW w:w="1005" w:type="dxa"/>
            <w:vAlign w:val="center"/>
          </w:tcPr>
          <w:p w:rsidR="005050E2" w:rsidRPr="000139D9" w:rsidRDefault="005050E2" w:rsidP="00676C7F">
            <w:pPr>
              <w:spacing w:after="0" w:line="240" w:lineRule="auto"/>
              <w:jc w:val="center"/>
              <w:rPr>
                <w:sz w:val="22"/>
                <w:szCs w:val="22"/>
              </w:rPr>
            </w:pPr>
            <w:r w:rsidRPr="000139D9">
              <w:rPr>
                <w:sz w:val="22"/>
                <w:szCs w:val="22"/>
              </w:rPr>
              <w:t>25</w:t>
            </w:r>
          </w:p>
        </w:tc>
      </w:tr>
      <w:tr w:rsidR="005050E2" w:rsidRPr="00A47F2F" w:rsidTr="000552F6">
        <w:trPr>
          <w:gridAfter w:val="1"/>
          <w:wAfter w:w="15" w:type="dxa"/>
          <w:trHeight w:val="549"/>
        </w:trPr>
        <w:tc>
          <w:tcPr>
            <w:tcW w:w="1757" w:type="dxa"/>
            <w:shd w:val="clear" w:color="auto" w:fill="auto"/>
            <w:vAlign w:val="center"/>
          </w:tcPr>
          <w:p w:rsidR="005050E2" w:rsidRPr="003322A4" w:rsidRDefault="005050E2" w:rsidP="008D4E73">
            <w:pPr>
              <w:rPr>
                <w:b/>
                <w:bCs/>
                <w:color w:val="FF0000"/>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5050E2" w:rsidRPr="007F3201" w:rsidRDefault="005050E2" w:rsidP="008D4E73">
            <w:pPr>
              <w:spacing w:after="0" w:line="240" w:lineRule="auto"/>
              <w:rPr>
                <w:sz w:val="22"/>
                <w:szCs w:val="22"/>
              </w:rPr>
            </w:pPr>
            <w:r w:rsidRPr="007F3201">
              <w:rPr>
                <w:sz w:val="22"/>
                <w:szCs w:val="22"/>
              </w:rPr>
              <w:t>Teşekkür belgesi alan öğrenci oranı</w:t>
            </w:r>
          </w:p>
        </w:tc>
        <w:tc>
          <w:tcPr>
            <w:tcW w:w="957"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20.5</w:t>
            </w:r>
          </w:p>
        </w:tc>
        <w:tc>
          <w:tcPr>
            <w:tcW w:w="1141" w:type="dxa"/>
            <w:shd w:val="clear" w:color="auto" w:fill="auto"/>
            <w:noWrap/>
            <w:vAlign w:val="center"/>
          </w:tcPr>
          <w:p w:rsidR="005050E2" w:rsidRPr="00E16691" w:rsidRDefault="005A3D79" w:rsidP="00676C7F">
            <w:pPr>
              <w:spacing w:after="0" w:line="240" w:lineRule="auto"/>
              <w:jc w:val="center"/>
              <w:rPr>
                <w:sz w:val="22"/>
                <w:szCs w:val="22"/>
              </w:rPr>
            </w:pPr>
            <w:r w:rsidRPr="00E16691">
              <w:rPr>
                <w:sz w:val="22"/>
                <w:szCs w:val="22"/>
              </w:rPr>
              <w:t>8.1</w:t>
            </w:r>
          </w:p>
        </w:tc>
        <w:tc>
          <w:tcPr>
            <w:tcW w:w="992" w:type="dxa"/>
            <w:vAlign w:val="center"/>
          </w:tcPr>
          <w:p w:rsidR="005050E2" w:rsidRPr="002D3035" w:rsidRDefault="005050E2" w:rsidP="00676C7F">
            <w:pPr>
              <w:spacing w:after="0" w:line="240" w:lineRule="auto"/>
              <w:jc w:val="center"/>
              <w:rPr>
                <w:sz w:val="22"/>
                <w:szCs w:val="22"/>
                <w:highlight w:val="yellow"/>
              </w:rPr>
            </w:pPr>
            <w:r w:rsidRPr="002D3035">
              <w:rPr>
                <w:sz w:val="22"/>
                <w:szCs w:val="22"/>
                <w:highlight w:val="yellow"/>
              </w:rPr>
              <w:t>24</w:t>
            </w:r>
          </w:p>
        </w:tc>
        <w:tc>
          <w:tcPr>
            <w:tcW w:w="1007" w:type="dxa"/>
            <w:vAlign w:val="center"/>
          </w:tcPr>
          <w:p w:rsidR="005050E2" w:rsidRPr="000139D9" w:rsidRDefault="005050E2" w:rsidP="00676C7F">
            <w:pPr>
              <w:spacing w:after="0" w:line="240" w:lineRule="auto"/>
              <w:jc w:val="center"/>
              <w:rPr>
                <w:sz w:val="22"/>
                <w:szCs w:val="22"/>
              </w:rPr>
            </w:pPr>
            <w:r w:rsidRPr="000139D9">
              <w:rPr>
                <w:sz w:val="22"/>
                <w:szCs w:val="22"/>
              </w:rPr>
              <w:t>26</w:t>
            </w:r>
          </w:p>
        </w:tc>
        <w:tc>
          <w:tcPr>
            <w:tcW w:w="1092" w:type="dxa"/>
            <w:vAlign w:val="center"/>
          </w:tcPr>
          <w:p w:rsidR="005050E2" w:rsidRPr="000139D9" w:rsidRDefault="005050E2" w:rsidP="00676C7F">
            <w:pPr>
              <w:spacing w:after="0" w:line="240" w:lineRule="auto"/>
              <w:jc w:val="center"/>
              <w:rPr>
                <w:sz w:val="22"/>
                <w:szCs w:val="22"/>
              </w:rPr>
            </w:pPr>
            <w:r w:rsidRPr="000139D9">
              <w:rPr>
                <w:sz w:val="22"/>
                <w:szCs w:val="22"/>
              </w:rPr>
              <w:t>28</w:t>
            </w:r>
          </w:p>
        </w:tc>
        <w:tc>
          <w:tcPr>
            <w:tcW w:w="1005" w:type="dxa"/>
            <w:vAlign w:val="center"/>
          </w:tcPr>
          <w:p w:rsidR="005050E2" w:rsidRPr="000139D9" w:rsidRDefault="005050E2" w:rsidP="00676C7F">
            <w:pPr>
              <w:spacing w:after="0" w:line="240" w:lineRule="auto"/>
              <w:jc w:val="center"/>
              <w:rPr>
                <w:sz w:val="22"/>
                <w:szCs w:val="22"/>
              </w:rPr>
            </w:pPr>
            <w:r w:rsidRPr="000139D9">
              <w:rPr>
                <w:sz w:val="22"/>
                <w:szCs w:val="22"/>
              </w:rPr>
              <w:t>30</w:t>
            </w:r>
          </w:p>
        </w:tc>
      </w:tr>
      <w:tr w:rsidR="005050E2" w:rsidRPr="00A47F2F" w:rsidTr="000552F6">
        <w:trPr>
          <w:gridAfter w:val="1"/>
          <w:wAfter w:w="15" w:type="dxa"/>
          <w:trHeight w:val="549"/>
        </w:trPr>
        <w:tc>
          <w:tcPr>
            <w:tcW w:w="1757" w:type="dxa"/>
            <w:shd w:val="clear" w:color="auto" w:fill="auto"/>
            <w:vAlign w:val="center"/>
          </w:tcPr>
          <w:p w:rsidR="005050E2" w:rsidRPr="003322A4" w:rsidRDefault="005050E2" w:rsidP="008D4E73">
            <w:pPr>
              <w:rPr>
                <w:b/>
                <w:bCs/>
                <w:color w:val="FF0000"/>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5050E2" w:rsidRPr="007F3201" w:rsidRDefault="005050E2" w:rsidP="008D4E73">
            <w:pPr>
              <w:spacing w:after="0" w:line="240" w:lineRule="auto"/>
              <w:rPr>
                <w:sz w:val="22"/>
                <w:szCs w:val="22"/>
              </w:rPr>
            </w:pPr>
            <w:r w:rsidRPr="007F3201">
              <w:rPr>
                <w:sz w:val="22"/>
                <w:szCs w:val="22"/>
              </w:rPr>
              <w:t>Onur belgesi alan öğrenci oranı</w:t>
            </w:r>
          </w:p>
        </w:tc>
        <w:tc>
          <w:tcPr>
            <w:tcW w:w="957"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20.5</w:t>
            </w:r>
          </w:p>
        </w:tc>
        <w:tc>
          <w:tcPr>
            <w:tcW w:w="1141" w:type="dxa"/>
            <w:shd w:val="clear" w:color="auto" w:fill="auto"/>
            <w:noWrap/>
            <w:vAlign w:val="center"/>
          </w:tcPr>
          <w:p w:rsidR="005050E2" w:rsidRPr="00E16691" w:rsidRDefault="005A3D79" w:rsidP="00676C7F">
            <w:pPr>
              <w:spacing w:after="0" w:line="240" w:lineRule="auto"/>
              <w:jc w:val="center"/>
              <w:rPr>
                <w:sz w:val="22"/>
                <w:szCs w:val="22"/>
              </w:rPr>
            </w:pPr>
            <w:r w:rsidRPr="00E16691">
              <w:rPr>
                <w:sz w:val="22"/>
                <w:szCs w:val="22"/>
              </w:rPr>
              <w:t>11.6</w:t>
            </w:r>
          </w:p>
        </w:tc>
        <w:tc>
          <w:tcPr>
            <w:tcW w:w="992" w:type="dxa"/>
            <w:vAlign w:val="center"/>
          </w:tcPr>
          <w:p w:rsidR="005050E2" w:rsidRPr="002D3035" w:rsidRDefault="005050E2" w:rsidP="00676C7F">
            <w:pPr>
              <w:spacing w:after="0" w:line="240" w:lineRule="auto"/>
              <w:jc w:val="center"/>
              <w:rPr>
                <w:sz w:val="22"/>
                <w:szCs w:val="22"/>
                <w:highlight w:val="yellow"/>
              </w:rPr>
            </w:pPr>
            <w:r w:rsidRPr="002D3035">
              <w:rPr>
                <w:sz w:val="22"/>
                <w:szCs w:val="22"/>
                <w:highlight w:val="yellow"/>
              </w:rPr>
              <w:t>24</w:t>
            </w:r>
          </w:p>
        </w:tc>
        <w:tc>
          <w:tcPr>
            <w:tcW w:w="1007" w:type="dxa"/>
            <w:vAlign w:val="center"/>
          </w:tcPr>
          <w:p w:rsidR="005050E2" w:rsidRPr="000139D9" w:rsidRDefault="005050E2" w:rsidP="00676C7F">
            <w:pPr>
              <w:spacing w:after="0" w:line="240" w:lineRule="auto"/>
              <w:jc w:val="center"/>
              <w:rPr>
                <w:sz w:val="22"/>
                <w:szCs w:val="22"/>
              </w:rPr>
            </w:pPr>
            <w:r w:rsidRPr="000139D9">
              <w:rPr>
                <w:sz w:val="22"/>
                <w:szCs w:val="22"/>
              </w:rPr>
              <w:t>26</w:t>
            </w:r>
          </w:p>
        </w:tc>
        <w:tc>
          <w:tcPr>
            <w:tcW w:w="1092" w:type="dxa"/>
            <w:vAlign w:val="center"/>
          </w:tcPr>
          <w:p w:rsidR="005050E2" w:rsidRPr="000139D9" w:rsidRDefault="005050E2" w:rsidP="00676C7F">
            <w:pPr>
              <w:spacing w:after="0" w:line="240" w:lineRule="auto"/>
              <w:jc w:val="center"/>
              <w:rPr>
                <w:sz w:val="22"/>
                <w:szCs w:val="22"/>
              </w:rPr>
            </w:pPr>
            <w:r w:rsidRPr="000139D9">
              <w:rPr>
                <w:sz w:val="22"/>
                <w:szCs w:val="22"/>
              </w:rPr>
              <w:t>28</w:t>
            </w:r>
          </w:p>
        </w:tc>
        <w:tc>
          <w:tcPr>
            <w:tcW w:w="1005" w:type="dxa"/>
            <w:vAlign w:val="center"/>
          </w:tcPr>
          <w:p w:rsidR="005050E2" w:rsidRPr="000139D9" w:rsidRDefault="005050E2" w:rsidP="00676C7F">
            <w:pPr>
              <w:spacing w:after="0" w:line="240" w:lineRule="auto"/>
              <w:jc w:val="center"/>
              <w:rPr>
                <w:sz w:val="22"/>
                <w:szCs w:val="22"/>
              </w:rPr>
            </w:pPr>
            <w:r w:rsidRPr="000139D9">
              <w:rPr>
                <w:sz w:val="22"/>
                <w:szCs w:val="22"/>
              </w:rPr>
              <w:t>30</w:t>
            </w:r>
          </w:p>
        </w:tc>
      </w:tr>
      <w:tr w:rsidR="005050E2" w:rsidRPr="00A47F2F" w:rsidTr="000552F6">
        <w:trPr>
          <w:gridAfter w:val="1"/>
          <w:wAfter w:w="15" w:type="dxa"/>
          <w:trHeight w:val="549"/>
        </w:trPr>
        <w:tc>
          <w:tcPr>
            <w:tcW w:w="1757" w:type="dxa"/>
            <w:shd w:val="clear" w:color="auto" w:fill="auto"/>
            <w:vAlign w:val="center"/>
          </w:tcPr>
          <w:p w:rsidR="005050E2" w:rsidRPr="003322A4" w:rsidRDefault="005050E2" w:rsidP="00CB4AD9">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5050E2" w:rsidRPr="007F3201" w:rsidRDefault="005050E2" w:rsidP="00CB4AD9">
            <w:pPr>
              <w:spacing w:after="0" w:line="240" w:lineRule="auto"/>
              <w:rPr>
                <w:sz w:val="22"/>
                <w:szCs w:val="22"/>
              </w:rPr>
            </w:pPr>
            <w:r w:rsidRPr="007F3201">
              <w:rPr>
                <w:sz w:val="22"/>
                <w:szCs w:val="22"/>
              </w:rPr>
              <w:t>Yerel / Ulusal projelere katılan öğrenci sayısı</w:t>
            </w:r>
          </w:p>
        </w:tc>
        <w:tc>
          <w:tcPr>
            <w:tcW w:w="957" w:type="dxa"/>
            <w:shd w:val="clear" w:color="auto" w:fill="auto"/>
            <w:noWrap/>
            <w:vAlign w:val="center"/>
          </w:tcPr>
          <w:p w:rsidR="005050E2" w:rsidRPr="00E16691" w:rsidRDefault="005050E2" w:rsidP="00676C7F">
            <w:pPr>
              <w:spacing w:after="0" w:line="240" w:lineRule="auto"/>
              <w:jc w:val="center"/>
              <w:rPr>
                <w:sz w:val="22"/>
                <w:szCs w:val="22"/>
              </w:rPr>
            </w:pPr>
            <w:r w:rsidRPr="00E16691">
              <w:rPr>
                <w:sz w:val="22"/>
                <w:szCs w:val="22"/>
              </w:rPr>
              <w:t>34</w:t>
            </w:r>
          </w:p>
        </w:tc>
        <w:tc>
          <w:tcPr>
            <w:tcW w:w="1141" w:type="dxa"/>
            <w:shd w:val="clear" w:color="auto" w:fill="auto"/>
            <w:noWrap/>
            <w:vAlign w:val="center"/>
          </w:tcPr>
          <w:p w:rsidR="005050E2" w:rsidRPr="00E16691" w:rsidRDefault="00975E75" w:rsidP="00676C7F">
            <w:pPr>
              <w:spacing w:after="0" w:line="240" w:lineRule="auto"/>
              <w:jc w:val="center"/>
              <w:rPr>
                <w:sz w:val="22"/>
                <w:szCs w:val="22"/>
              </w:rPr>
            </w:pPr>
            <w:r w:rsidRPr="00E16691">
              <w:rPr>
                <w:sz w:val="22"/>
                <w:szCs w:val="22"/>
              </w:rPr>
              <w:t>40</w:t>
            </w:r>
          </w:p>
        </w:tc>
        <w:tc>
          <w:tcPr>
            <w:tcW w:w="992" w:type="dxa"/>
            <w:vAlign w:val="center"/>
          </w:tcPr>
          <w:p w:rsidR="005050E2" w:rsidRPr="002D3035" w:rsidRDefault="005050E2" w:rsidP="00676C7F">
            <w:pPr>
              <w:spacing w:after="0" w:line="240" w:lineRule="auto"/>
              <w:jc w:val="center"/>
              <w:rPr>
                <w:sz w:val="22"/>
                <w:szCs w:val="22"/>
                <w:highlight w:val="yellow"/>
              </w:rPr>
            </w:pPr>
            <w:r w:rsidRPr="002D3035">
              <w:rPr>
                <w:sz w:val="22"/>
                <w:szCs w:val="22"/>
                <w:highlight w:val="yellow"/>
              </w:rPr>
              <w:t>45</w:t>
            </w:r>
          </w:p>
        </w:tc>
        <w:tc>
          <w:tcPr>
            <w:tcW w:w="1007" w:type="dxa"/>
            <w:vAlign w:val="center"/>
          </w:tcPr>
          <w:p w:rsidR="005050E2" w:rsidRPr="000139D9" w:rsidRDefault="005050E2" w:rsidP="00676C7F">
            <w:pPr>
              <w:spacing w:after="0" w:line="240" w:lineRule="auto"/>
              <w:jc w:val="center"/>
              <w:rPr>
                <w:sz w:val="22"/>
                <w:szCs w:val="22"/>
              </w:rPr>
            </w:pPr>
            <w:r w:rsidRPr="000139D9">
              <w:rPr>
                <w:sz w:val="22"/>
                <w:szCs w:val="22"/>
              </w:rPr>
              <w:t>50</w:t>
            </w:r>
          </w:p>
        </w:tc>
        <w:tc>
          <w:tcPr>
            <w:tcW w:w="1092" w:type="dxa"/>
            <w:vAlign w:val="center"/>
          </w:tcPr>
          <w:p w:rsidR="005050E2" w:rsidRPr="000139D9" w:rsidRDefault="005050E2" w:rsidP="00676C7F">
            <w:pPr>
              <w:spacing w:after="0" w:line="240" w:lineRule="auto"/>
              <w:jc w:val="center"/>
              <w:rPr>
                <w:sz w:val="22"/>
                <w:szCs w:val="22"/>
              </w:rPr>
            </w:pPr>
            <w:r w:rsidRPr="000139D9">
              <w:rPr>
                <w:sz w:val="22"/>
                <w:szCs w:val="22"/>
              </w:rPr>
              <w:t>60</w:t>
            </w:r>
          </w:p>
        </w:tc>
        <w:tc>
          <w:tcPr>
            <w:tcW w:w="1005" w:type="dxa"/>
            <w:vAlign w:val="center"/>
          </w:tcPr>
          <w:p w:rsidR="005050E2" w:rsidRPr="000139D9" w:rsidRDefault="005050E2" w:rsidP="00676C7F">
            <w:pPr>
              <w:spacing w:after="0" w:line="240" w:lineRule="auto"/>
              <w:jc w:val="center"/>
              <w:rPr>
                <w:sz w:val="22"/>
                <w:szCs w:val="22"/>
              </w:rPr>
            </w:pPr>
            <w:r w:rsidRPr="000139D9">
              <w:rPr>
                <w:sz w:val="22"/>
                <w:szCs w:val="22"/>
              </w:rPr>
              <w:t>70</w:t>
            </w:r>
          </w:p>
        </w:tc>
      </w:tr>
    </w:tbl>
    <w:p w:rsidR="00756936" w:rsidRDefault="00756936" w:rsidP="00756936">
      <w:pPr>
        <w:jc w:val="both"/>
        <w:rPr>
          <w:b/>
          <w:color w:val="FF0000"/>
          <w:szCs w:val="24"/>
        </w:rPr>
      </w:pPr>
    </w:p>
    <w:p w:rsidR="00D41148" w:rsidRDefault="00D41148" w:rsidP="00756936">
      <w:pPr>
        <w:rPr>
          <w:b/>
          <w:sz w:val="28"/>
        </w:rPr>
      </w:pPr>
    </w:p>
    <w:p w:rsidR="00F61E5B" w:rsidRDefault="00F61E5B" w:rsidP="00756936">
      <w:pPr>
        <w:rPr>
          <w:b/>
          <w:sz w:val="28"/>
        </w:rPr>
      </w:pPr>
    </w:p>
    <w:p w:rsidR="00F61E5B" w:rsidRDefault="00F61E5B" w:rsidP="00756936">
      <w:pPr>
        <w:rPr>
          <w:b/>
          <w:sz w:val="28"/>
        </w:rPr>
      </w:pPr>
    </w:p>
    <w:p w:rsidR="00F61E5B" w:rsidRDefault="00F61E5B" w:rsidP="00756936">
      <w:pPr>
        <w:rPr>
          <w:b/>
          <w:sz w:val="28"/>
        </w:rPr>
      </w:pPr>
    </w:p>
    <w:p w:rsidR="00F61E5B" w:rsidRDefault="00F61E5B" w:rsidP="00756936">
      <w:pPr>
        <w:rPr>
          <w:b/>
          <w:sz w:val="28"/>
        </w:rPr>
      </w:pPr>
    </w:p>
    <w:p w:rsidR="00756936" w:rsidRDefault="00756936" w:rsidP="00756936">
      <w:pPr>
        <w:rPr>
          <w:b/>
          <w:sz w:val="28"/>
        </w:rPr>
      </w:pPr>
      <w:r w:rsidRPr="00723BC7">
        <w:rPr>
          <w:b/>
          <w:sz w:val="28"/>
          <w:highlight w:val="yellow"/>
        </w:rPr>
        <w:lastRenderedPageBreak/>
        <w:t>Eylemler</w:t>
      </w:r>
      <w:bookmarkStart w:id="47" w:name="_GoBack"/>
      <w:bookmarkEnd w:id="47"/>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657BFF"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57BFF" w:rsidRPr="00A47F2F" w:rsidRDefault="00657BFF"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57BFF" w:rsidRPr="00A47F2F" w:rsidRDefault="00657BFF" w:rsidP="00657BFF">
            <w:pPr>
              <w:spacing w:after="0" w:line="240" w:lineRule="auto"/>
              <w:rPr>
                <w:color w:val="000000"/>
                <w:szCs w:val="24"/>
              </w:rPr>
            </w:pPr>
            <w:r>
              <w:rPr>
                <w:color w:val="000000"/>
                <w:szCs w:val="24"/>
              </w:rPr>
              <w:t>Dest</w:t>
            </w:r>
            <w:r w:rsidR="00EC1163">
              <w:rPr>
                <w:color w:val="000000"/>
                <w:szCs w:val="24"/>
              </w:rPr>
              <w:t>ekleme ve yetiştirme kursları</w:t>
            </w:r>
            <w:r>
              <w:rPr>
                <w:color w:val="000000"/>
                <w:szCs w:val="24"/>
              </w:rPr>
              <w:t xml:space="preserve"> açılacaktır.</w:t>
            </w:r>
          </w:p>
        </w:tc>
        <w:tc>
          <w:tcPr>
            <w:tcW w:w="1161" w:type="pct"/>
            <w:tcBorders>
              <w:top w:val="nil"/>
              <w:left w:val="nil"/>
              <w:bottom w:val="single" w:sz="8" w:space="0" w:color="auto"/>
              <w:right w:val="single" w:sz="8" w:space="0" w:color="auto"/>
            </w:tcBorders>
            <w:shd w:val="clear" w:color="auto" w:fill="auto"/>
          </w:tcPr>
          <w:p w:rsidR="00657BFF" w:rsidRDefault="00657BFF">
            <w:r w:rsidRPr="000C49E1">
              <w:rPr>
                <w:color w:val="000000"/>
                <w:szCs w:val="24"/>
              </w:rPr>
              <w:t>Okul idaresi, Tüm öğretmenler</w:t>
            </w:r>
          </w:p>
        </w:tc>
        <w:tc>
          <w:tcPr>
            <w:tcW w:w="1162" w:type="pct"/>
            <w:tcBorders>
              <w:top w:val="nil"/>
              <w:left w:val="nil"/>
              <w:bottom w:val="single" w:sz="8" w:space="0" w:color="auto"/>
              <w:right w:val="single" w:sz="8" w:space="0" w:color="auto"/>
            </w:tcBorders>
            <w:shd w:val="clear" w:color="auto" w:fill="auto"/>
            <w:vAlign w:val="center"/>
          </w:tcPr>
          <w:p w:rsidR="00657BFF" w:rsidRPr="00A47F2F" w:rsidRDefault="002940E2" w:rsidP="008D4E73">
            <w:pPr>
              <w:spacing w:after="0" w:line="240" w:lineRule="auto"/>
              <w:jc w:val="both"/>
              <w:rPr>
                <w:color w:val="000000"/>
                <w:szCs w:val="24"/>
              </w:rPr>
            </w:pPr>
            <w:r>
              <w:rPr>
                <w:color w:val="000000"/>
                <w:szCs w:val="24"/>
              </w:rPr>
              <w:t>01.01.2020</w:t>
            </w:r>
            <w:r w:rsidR="00657BFF">
              <w:rPr>
                <w:color w:val="000000"/>
                <w:szCs w:val="24"/>
              </w:rPr>
              <w:t>/31.12.2023</w:t>
            </w:r>
          </w:p>
        </w:tc>
      </w:tr>
      <w:tr w:rsidR="00657BFF"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7BFF" w:rsidRPr="00A47F2F" w:rsidRDefault="00657BFF"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vAlign w:val="center"/>
          </w:tcPr>
          <w:p w:rsidR="00657BFF" w:rsidRPr="00CB4AD9" w:rsidRDefault="00657BFF" w:rsidP="008D4E73">
            <w:pPr>
              <w:spacing w:after="0" w:line="240" w:lineRule="auto"/>
              <w:jc w:val="both"/>
              <w:rPr>
                <w:szCs w:val="24"/>
                <w:highlight w:val="green"/>
              </w:rPr>
            </w:pPr>
            <w:r>
              <w:rPr>
                <w:szCs w:val="24"/>
              </w:rPr>
              <w:t>Öğrenciler</w:t>
            </w:r>
            <w:r w:rsidRPr="00CB4AD9">
              <w:rPr>
                <w:szCs w:val="24"/>
              </w:rPr>
              <w:t xml:space="preserve"> ilgi ve isteklerine göre, istediği sosyal </w:t>
            </w:r>
            <w:r>
              <w:rPr>
                <w:szCs w:val="24"/>
              </w:rPr>
              <w:t>faaliyet alanına yönlendirilecektir.</w:t>
            </w:r>
          </w:p>
        </w:tc>
        <w:tc>
          <w:tcPr>
            <w:tcW w:w="1161" w:type="pct"/>
            <w:tcBorders>
              <w:top w:val="nil"/>
              <w:left w:val="nil"/>
              <w:bottom w:val="single" w:sz="8" w:space="0" w:color="auto"/>
              <w:right w:val="single" w:sz="8" w:space="0" w:color="auto"/>
            </w:tcBorders>
            <w:shd w:val="clear" w:color="auto" w:fill="auto"/>
          </w:tcPr>
          <w:p w:rsidR="00657BFF" w:rsidRDefault="00657BFF">
            <w:r w:rsidRPr="000C49E1">
              <w:rPr>
                <w:color w:val="000000"/>
                <w:szCs w:val="24"/>
              </w:rPr>
              <w:t>Okul idaresi, Tüm öğretmenler</w:t>
            </w:r>
          </w:p>
        </w:tc>
        <w:tc>
          <w:tcPr>
            <w:tcW w:w="1162" w:type="pct"/>
            <w:tcBorders>
              <w:top w:val="nil"/>
              <w:left w:val="nil"/>
              <w:bottom w:val="single" w:sz="8" w:space="0" w:color="auto"/>
              <w:right w:val="single" w:sz="8" w:space="0" w:color="auto"/>
            </w:tcBorders>
            <w:shd w:val="clear" w:color="auto" w:fill="auto"/>
            <w:vAlign w:val="center"/>
          </w:tcPr>
          <w:p w:rsidR="00657BFF" w:rsidRPr="00A47F2F" w:rsidRDefault="002940E2" w:rsidP="008D4E73">
            <w:pPr>
              <w:spacing w:after="0" w:line="240" w:lineRule="auto"/>
              <w:jc w:val="both"/>
              <w:rPr>
                <w:color w:val="000000"/>
                <w:szCs w:val="24"/>
              </w:rPr>
            </w:pPr>
            <w:r>
              <w:rPr>
                <w:color w:val="000000"/>
                <w:szCs w:val="24"/>
              </w:rPr>
              <w:t>01.01.2020</w:t>
            </w:r>
            <w:r w:rsidR="00657BFF">
              <w:rPr>
                <w:color w:val="000000"/>
                <w:szCs w:val="24"/>
              </w:rPr>
              <w:t>/31.12.2023</w:t>
            </w:r>
          </w:p>
        </w:tc>
      </w:tr>
      <w:tr w:rsidR="00FF5624"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5624" w:rsidRPr="00A47F2F" w:rsidRDefault="00FF5624" w:rsidP="008D4E73">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FF5624" w:rsidRPr="00CB4AD9" w:rsidRDefault="00FF5624" w:rsidP="008D4E73">
            <w:pPr>
              <w:spacing w:after="0" w:line="240" w:lineRule="auto"/>
              <w:jc w:val="both"/>
              <w:rPr>
                <w:szCs w:val="24"/>
              </w:rPr>
            </w:pPr>
            <w:r>
              <w:rPr>
                <w:szCs w:val="24"/>
              </w:rPr>
              <w:t>Öğrencilerin kitap okuma oranlarının artması için okuma etkinlikleri yapılacaktır.</w:t>
            </w:r>
          </w:p>
        </w:tc>
        <w:tc>
          <w:tcPr>
            <w:tcW w:w="1161" w:type="pct"/>
            <w:tcBorders>
              <w:top w:val="nil"/>
              <w:left w:val="nil"/>
              <w:bottom w:val="single" w:sz="8" w:space="0" w:color="auto"/>
              <w:right w:val="single" w:sz="8" w:space="0" w:color="auto"/>
            </w:tcBorders>
            <w:shd w:val="clear" w:color="auto" w:fill="auto"/>
          </w:tcPr>
          <w:p w:rsidR="00FF5624" w:rsidRDefault="00FF5624">
            <w:r w:rsidRPr="000C49E1">
              <w:rPr>
                <w:color w:val="000000"/>
                <w:szCs w:val="24"/>
              </w:rPr>
              <w:t>Okul idaresi, Tüm öğretmenler</w:t>
            </w:r>
          </w:p>
        </w:tc>
        <w:tc>
          <w:tcPr>
            <w:tcW w:w="1162" w:type="pct"/>
            <w:tcBorders>
              <w:top w:val="nil"/>
              <w:left w:val="nil"/>
              <w:bottom w:val="single" w:sz="8" w:space="0" w:color="auto"/>
              <w:right w:val="single" w:sz="8" w:space="0" w:color="auto"/>
            </w:tcBorders>
            <w:shd w:val="clear" w:color="auto" w:fill="auto"/>
            <w:vAlign w:val="center"/>
          </w:tcPr>
          <w:p w:rsidR="00FF5624" w:rsidRPr="00A47F2F" w:rsidRDefault="002940E2" w:rsidP="0024154F">
            <w:pPr>
              <w:spacing w:after="0" w:line="240" w:lineRule="auto"/>
              <w:jc w:val="both"/>
              <w:rPr>
                <w:color w:val="000000"/>
                <w:szCs w:val="24"/>
              </w:rPr>
            </w:pPr>
            <w:r>
              <w:rPr>
                <w:color w:val="000000"/>
                <w:szCs w:val="24"/>
              </w:rPr>
              <w:t>01.01.2020</w:t>
            </w:r>
            <w:r w:rsidR="00FF5624">
              <w:rPr>
                <w:color w:val="000000"/>
                <w:szCs w:val="24"/>
              </w:rPr>
              <w:t>/31.12.2023</w:t>
            </w:r>
          </w:p>
        </w:tc>
      </w:tr>
      <w:tr w:rsidR="00FF5624"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5624" w:rsidRPr="00A47F2F" w:rsidRDefault="00FF5624"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F5624" w:rsidRPr="00A47F2F" w:rsidRDefault="00FF5624" w:rsidP="008D4E73">
            <w:pPr>
              <w:spacing w:after="0" w:line="240" w:lineRule="auto"/>
              <w:jc w:val="both"/>
              <w:rPr>
                <w:szCs w:val="24"/>
                <w:highlight w:val="green"/>
              </w:rPr>
            </w:pPr>
            <w:r w:rsidRPr="00CB4AD9">
              <w:rPr>
                <w:szCs w:val="24"/>
              </w:rPr>
              <w:t xml:space="preserve">Yerel / Ulusal projelere </w:t>
            </w:r>
            <w:r>
              <w:rPr>
                <w:szCs w:val="24"/>
              </w:rPr>
              <w:t>katılım sayısının artırılacaktır.</w:t>
            </w:r>
          </w:p>
        </w:tc>
        <w:tc>
          <w:tcPr>
            <w:tcW w:w="1161" w:type="pct"/>
            <w:tcBorders>
              <w:top w:val="nil"/>
              <w:left w:val="nil"/>
              <w:bottom w:val="single" w:sz="8" w:space="0" w:color="auto"/>
              <w:right w:val="single" w:sz="8" w:space="0" w:color="auto"/>
            </w:tcBorders>
            <w:shd w:val="clear" w:color="auto" w:fill="auto"/>
          </w:tcPr>
          <w:p w:rsidR="00FF5624" w:rsidRDefault="00FF5624">
            <w:r w:rsidRPr="000C49E1">
              <w:rPr>
                <w:color w:val="000000"/>
                <w:szCs w:val="24"/>
              </w:rPr>
              <w:t>Okul idaresi, Tüm öğretmenler</w:t>
            </w:r>
          </w:p>
        </w:tc>
        <w:tc>
          <w:tcPr>
            <w:tcW w:w="1162" w:type="pct"/>
            <w:tcBorders>
              <w:top w:val="nil"/>
              <w:left w:val="nil"/>
              <w:bottom w:val="single" w:sz="8" w:space="0" w:color="auto"/>
              <w:right w:val="single" w:sz="8" w:space="0" w:color="auto"/>
            </w:tcBorders>
            <w:shd w:val="clear" w:color="auto" w:fill="auto"/>
            <w:vAlign w:val="center"/>
          </w:tcPr>
          <w:p w:rsidR="00FF5624" w:rsidRPr="00A47F2F" w:rsidRDefault="002940E2" w:rsidP="008D4E73">
            <w:pPr>
              <w:spacing w:after="0" w:line="240" w:lineRule="auto"/>
              <w:jc w:val="both"/>
              <w:rPr>
                <w:color w:val="000000"/>
                <w:szCs w:val="24"/>
              </w:rPr>
            </w:pPr>
            <w:r>
              <w:rPr>
                <w:color w:val="000000"/>
                <w:szCs w:val="24"/>
              </w:rPr>
              <w:t>01.01.2020</w:t>
            </w:r>
            <w:r w:rsidR="00FF5624">
              <w:rPr>
                <w:color w:val="000000"/>
                <w:szCs w:val="24"/>
              </w:rPr>
              <w:t>/31.12.2023</w:t>
            </w:r>
          </w:p>
        </w:tc>
      </w:tr>
      <w:tr w:rsidR="00FF562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5624" w:rsidRPr="00A47F2F" w:rsidRDefault="00FF5624"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F5624" w:rsidRPr="00A47F2F" w:rsidRDefault="00FF5624" w:rsidP="008D4E73">
            <w:pPr>
              <w:spacing w:after="0" w:line="240" w:lineRule="auto"/>
              <w:jc w:val="both"/>
              <w:rPr>
                <w:szCs w:val="24"/>
                <w:highlight w:val="green"/>
              </w:rPr>
            </w:pPr>
            <w:r>
              <w:rPr>
                <w:sz w:val="22"/>
                <w:szCs w:val="22"/>
              </w:rPr>
              <w:t>Sınav kaygısını ortadan kaldırmak için öğrencilere eğitim verilecektir.</w:t>
            </w:r>
          </w:p>
        </w:tc>
        <w:tc>
          <w:tcPr>
            <w:tcW w:w="1161" w:type="pct"/>
            <w:tcBorders>
              <w:top w:val="nil"/>
              <w:left w:val="nil"/>
              <w:bottom w:val="single" w:sz="8" w:space="0" w:color="auto"/>
              <w:right w:val="single" w:sz="8" w:space="0" w:color="auto"/>
            </w:tcBorders>
            <w:shd w:val="clear" w:color="auto" w:fill="auto"/>
            <w:vAlign w:val="center"/>
          </w:tcPr>
          <w:p w:rsidR="00FF5624" w:rsidRPr="00A47F2F" w:rsidRDefault="00FF5624" w:rsidP="008D4E73">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FF5624" w:rsidRPr="00A47F2F" w:rsidRDefault="002940E2" w:rsidP="008D4E73">
            <w:pPr>
              <w:spacing w:after="0" w:line="240" w:lineRule="auto"/>
              <w:jc w:val="both"/>
              <w:rPr>
                <w:color w:val="000000"/>
                <w:szCs w:val="24"/>
              </w:rPr>
            </w:pPr>
            <w:r>
              <w:rPr>
                <w:color w:val="000000"/>
                <w:szCs w:val="24"/>
              </w:rPr>
              <w:t>01.01.2020</w:t>
            </w:r>
            <w:r w:rsidR="00FF5624">
              <w:rPr>
                <w:color w:val="000000"/>
                <w:szCs w:val="24"/>
              </w:rPr>
              <w:t>/31.12.2023</w:t>
            </w: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D9298E" w:rsidRDefault="008C2833" w:rsidP="008C2833">
      <w:pPr>
        <w:rPr>
          <w:b/>
          <w:i/>
        </w:rPr>
      </w:pPr>
      <w:r w:rsidRPr="00D9298E">
        <w:rPr>
          <w:b/>
          <w:i/>
        </w:rPr>
        <w:t>(</w:t>
      </w:r>
      <w:r w:rsidR="008E2A46" w:rsidRPr="00D9298E">
        <w:rPr>
          <w:b/>
          <w:i/>
        </w:rPr>
        <w:t xml:space="preserve">Üst öğrenime hazır: </w:t>
      </w:r>
      <w:r w:rsidR="008E2A46" w:rsidRPr="00D9298E">
        <w:rPr>
          <w:i/>
        </w:rPr>
        <w:t>Mesleki rehberlik faaliyetleri, tercih kılavuzluğu, yetiştirme kursları, sınav kaygısı vb,</w:t>
      </w:r>
    </w:p>
    <w:p w:rsidR="008C2833" w:rsidRPr="002B6FDB" w:rsidRDefault="008E2A46" w:rsidP="008E2A46">
      <w:pPr>
        <w:rPr>
          <w:b/>
          <w:i/>
        </w:rPr>
      </w:pPr>
      <w:r w:rsidRPr="00D9298E">
        <w:rPr>
          <w:b/>
          <w:i/>
        </w:rPr>
        <w:t xml:space="preserve">İstihdama Hazır: </w:t>
      </w:r>
      <w:r w:rsidRPr="00D9298E">
        <w:rPr>
          <w:i/>
        </w:rPr>
        <w:t>Kariyer günleri, staj ve işyeri uygulamaları, ders dışı meslek kursları vb ele alınacaktır</w:t>
      </w:r>
      <w:r w:rsidRPr="00D9298E">
        <w:rPr>
          <w:b/>
          <w:i/>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1141"/>
        <w:gridCol w:w="992"/>
        <w:gridCol w:w="1007"/>
        <w:gridCol w:w="1092"/>
        <w:gridCol w:w="1005"/>
        <w:gridCol w:w="15"/>
      </w:tblGrid>
      <w:tr w:rsidR="00D9298E" w:rsidRPr="00A47F2F" w:rsidTr="00676C7F">
        <w:trPr>
          <w:trHeight w:val="421"/>
        </w:trPr>
        <w:tc>
          <w:tcPr>
            <w:tcW w:w="1757" w:type="dxa"/>
            <w:vMerge w:val="restart"/>
            <w:shd w:val="clear" w:color="auto" w:fill="auto"/>
            <w:noWrap/>
            <w:vAlign w:val="center"/>
            <w:hideMark/>
          </w:tcPr>
          <w:p w:rsidR="00D9298E" w:rsidRPr="003322A4" w:rsidRDefault="00D9298E"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9298E" w:rsidRPr="003322A4" w:rsidRDefault="00D9298E" w:rsidP="0081680B">
            <w:pPr>
              <w:spacing w:after="0" w:line="240" w:lineRule="auto"/>
              <w:rPr>
                <w:b/>
                <w:bCs/>
                <w:color w:val="000000"/>
                <w:sz w:val="20"/>
                <w:szCs w:val="22"/>
              </w:rPr>
            </w:pPr>
            <w:r w:rsidRPr="003322A4">
              <w:rPr>
                <w:b/>
                <w:bCs/>
                <w:color w:val="000000"/>
                <w:sz w:val="20"/>
                <w:szCs w:val="22"/>
              </w:rPr>
              <w:t>PERFORMANS</w:t>
            </w:r>
          </w:p>
          <w:p w:rsidR="00D9298E" w:rsidRPr="003322A4" w:rsidRDefault="00D9298E" w:rsidP="0081680B">
            <w:pPr>
              <w:spacing w:after="0" w:line="240" w:lineRule="auto"/>
              <w:rPr>
                <w:b/>
                <w:bCs/>
                <w:color w:val="000000"/>
                <w:sz w:val="20"/>
                <w:szCs w:val="22"/>
              </w:rPr>
            </w:pPr>
            <w:r w:rsidRPr="003322A4">
              <w:rPr>
                <w:b/>
                <w:bCs/>
                <w:color w:val="000000"/>
                <w:sz w:val="20"/>
                <w:szCs w:val="22"/>
              </w:rPr>
              <w:t>GÖSTERGESİ</w:t>
            </w:r>
          </w:p>
        </w:tc>
        <w:tc>
          <w:tcPr>
            <w:tcW w:w="2098" w:type="dxa"/>
            <w:gridSpan w:val="2"/>
            <w:shd w:val="clear" w:color="auto" w:fill="auto"/>
            <w:vAlign w:val="center"/>
          </w:tcPr>
          <w:p w:rsidR="00D9298E" w:rsidRPr="003322A4" w:rsidRDefault="00D9298E" w:rsidP="00D9298E">
            <w:pPr>
              <w:spacing w:after="0" w:line="240" w:lineRule="auto"/>
              <w:jc w:val="center"/>
              <w:rPr>
                <w:b/>
                <w:bCs/>
                <w:color w:val="000000"/>
                <w:sz w:val="22"/>
                <w:szCs w:val="22"/>
              </w:rPr>
            </w:pPr>
            <w:r w:rsidRPr="003322A4">
              <w:rPr>
                <w:b/>
                <w:bCs/>
                <w:color w:val="000000"/>
                <w:sz w:val="20"/>
                <w:szCs w:val="22"/>
              </w:rPr>
              <w:t>Mevcut</w:t>
            </w:r>
          </w:p>
        </w:tc>
        <w:tc>
          <w:tcPr>
            <w:tcW w:w="4111" w:type="dxa"/>
            <w:gridSpan w:val="5"/>
            <w:shd w:val="clear" w:color="auto" w:fill="auto"/>
            <w:vAlign w:val="center"/>
          </w:tcPr>
          <w:p w:rsidR="00D9298E" w:rsidRPr="003322A4" w:rsidRDefault="00D9298E" w:rsidP="00D9298E">
            <w:pPr>
              <w:spacing w:after="0" w:line="240" w:lineRule="auto"/>
              <w:jc w:val="center"/>
              <w:rPr>
                <w:b/>
                <w:bCs/>
                <w:color w:val="000000"/>
                <w:sz w:val="22"/>
                <w:szCs w:val="22"/>
              </w:rPr>
            </w:pPr>
            <w:r w:rsidRPr="003322A4">
              <w:rPr>
                <w:b/>
                <w:bCs/>
                <w:color w:val="000000"/>
                <w:sz w:val="22"/>
                <w:szCs w:val="22"/>
              </w:rPr>
              <w:t>HEDEF</w:t>
            </w:r>
          </w:p>
        </w:tc>
      </w:tr>
      <w:tr w:rsidR="008C2833" w:rsidRPr="00A47F2F" w:rsidTr="00D9298E">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141"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992"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D9298E">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sidR="00DA4D6E">
              <w:rPr>
                <w:b/>
                <w:bCs/>
                <w:color w:val="FF0000"/>
                <w:sz w:val="22"/>
                <w:szCs w:val="22"/>
              </w:rPr>
              <w:t>1.a.</w:t>
            </w:r>
          </w:p>
        </w:tc>
        <w:tc>
          <w:tcPr>
            <w:tcW w:w="5042" w:type="dxa"/>
            <w:shd w:val="clear" w:color="auto" w:fill="auto"/>
            <w:vAlign w:val="center"/>
          </w:tcPr>
          <w:p w:rsidR="008C2833" w:rsidRPr="003322A4" w:rsidRDefault="00CB4AD9" w:rsidP="0081680B">
            <w:pPr>
              <w:spacing w:after="0" w:line="240" w:lineRule="auto"/>
              <w:rPr>
                <w:sz w:val="22"/>
                <w:szCs w:val="22"/>
              </w:rPr>
            </w:pPr>
            <w:r>
              <w:rPr>
                <w:sz w:val="22"/>
                <w:szCs w:val="22"/>
              </w:rPr>
              <w:t>Mesleki tanıtım için yapılan seminer  ve tanıtım sayısı</w:t>
            </w:r>
          </w:p>
        </w:tc>
        <w:tc>
          <w:tcPr>
            <w:tcW w:w="957" w:type="dxa"/>
            <w:shd w:val="clear" w:color="auto" w:fill="auto"/>
            <w:noWrap/>
            <w:vAlign w:val="center"/>
          </w:tcPr>
          <w:p w:rsidR="008C2833" w:rsidRPr="003322A4" w:rsidRDefault="0070445A" w:rsidP="0055349F">
            <w:pPr>
              <w:spacing w:after="0" w:line="240" w:lineRule="auto"/>
              <w:jc w:val="center"/>
              <w:rPr>
                <w:sz w:val="22"/>
                <w:szCs w:val="22"/>
              </w:rPr>
            </w:pPr>
            <w:r>
              <w:rPr>
                <w:sz w:val="22"/>
                <w:szCs w:val="22"/>
              </w:rPr>
              <w:t>1</w:t>
            </w:r>
          </w:p>
        </w:tc>
        <w:tc>
          <w:tcPr>
            <w:tcW w:w="1141" w:type="dxa"/>
            <w:shd w:val="clear" w:color="auto" w:fill="auto"/>
            <w:noWrap/>
            <w:vAlign w:val="center"/>
          </w:tcPr>
          <w:p w:rsidR="008C2833" w:rsidRPr="003322A4" w:rsidRDefault="00403C43" w:rsidP="0055349F">
            <w:pPr>
              <w:spacing w:after="0" w:line="240" w:lineRule="auto"/>
              <w:jc w:val="center"/>
              <w:rPr>
                <w:sz w:val="22"/>
                <w:szCs w:val="22"/>
              </w:rPr>
            </w:pPr>
            <w:r>
              <w:rPr>
                <w:sz w:val="22"/>
                <w:szCs w:val="22"/>
              </w:rPr>
              <w:t>3</w:t>
            </w:r>
          </w:p>
        </w:tc>
        <w:tc>
          <w:tcPr>
            <w:tcW w:w="992" w:type="dxa"/>
            <w:vAlign w:val="center"/>
          </w:tcPr>
          <w:p w:rsidR="008C2833" w:rsidRPr="002D3035" w:rsidRDefault="0070445A" w:rsidP="0055349F">
            <w:pPr>
              <w:spacing w:after="0" w:line="240" w:lineRule="auto"/>
              <w:jc w:val="center"/>
              <w:rPr>
                <w:sz w:val="22"/>
                <w:szCs w:val="22"/>
                <w:highlight w:val="yellow"/>
              </w:rPr>
            </w:pPr>
            <w:r w:rsidRPr="002D3035">
              <w:rPr>
                <w:sz w:val="22"/>
                <w:szCs w:val="22"/>
                <w:highlight w:val="yellow"/>
              </w:rPr>
              <w:t>2</w:t>
            </w:r>
          </w:p>
        </w:tc>
        <w:tc>
          <w:tcPr>
            <w:tcW w:w="1007" w:type="dxa"/>
            <w:vAlign w:val="center"/>
          </w:tcPr>
          <w:p w:rsidR="008C2833" w:rsidRPr="003322A4" w:rsidRDefault="0070445A" w:rsidP="0055349F">
            <w:pPr>
              <w:spacing w:after="0" w:line="240" w:lineRule="auto"/>
              <w:jc w:val="center"/>
              <w:rPr>
                <w:sz w:val="22"/>
                <w:szCs w:val="22"/>
              </w:rPr>
            </w:pPr>
            <w:r>
              <w:rPr>
                <w:sz w:val="22"/>
                <w:szCs w:val="22"/>
              </w:rPr>
              <w:t>2</w:t>
            </w:r>
          </w:p>
        </w:tc>
        <w:tc>
          <w:tcPr>
            <w:tcW w:w="1092" w:type="dxa"/>
            <w:vAlign w:val="center"/>
          </w:tcPr>
          <w:p w:rsidR="008C2833" w:rsidRPr="003322A4" w:rsidRDefault="0070445A" w:rsidP="0055349F">
            <w:pPr>
              <w:spacing w:after="0" w:line="240" w:lineRule="auto"/>
              <w:jc w:val="center"/>
              <w:rPr>
                <w:sz w:val="22"/>
                <w:szCs w:val="22"/>
              </w:rPr>
            </w:pPr>
            <w:r>
              <w:rPr>
                <w:sz w:val="22"/>
                <w:szCs w:val="22"/>
              </w:rPr>
              <w:t>2</w:t>
            </w:r>
          </w:p>
        </w:tc>
        <w:tc>
          <w:tcPr>
            <w:tcW w:w="1005" w:type="dxa"/>
            <w:vAlign w:val="center"/>
          </w:tcPr>
          <w:p w:rsidR="008C2833" w:rsidRPr="003322A4" w:rsidRDefault="0070445A" w:rsidP="0055349F">
            <w:pPr>
              <w:spacing w:after="0" w:line="240" w:lineRule="auto"/>
              <w:jc w:val="center"/>
              <w:rPr>
                <w:sz w:val="22"/>
                <w:szCs w:val="22"/>
              </w:rPr>
            </w:pPr>
            <w:r>
              <w:rPr>
                <w:sz w:val="22"/>
                <w:szCs w:val="22"/>
              </w:rPr>
              <w:t>2</w:t>
            </w:r>
          </w:p>
        </w:tc>
      </w:tr>
      <w:tr w:rsidR="00CB4AD9" w:rsidRPr="00A47F2F" w:rsidTr="00D9298E">
        <w:trPr>
          <w:gridAfter w:val="1"/>
          <w:wAfter w:w="15" w:type="dxa"/>
          <w:trHeight w:val="549"/>
        </w:trPr>
        <w:tc>
          <w:tcPr>
            <w:tcW w:w="1757" w:type="dxa"/>
            <w:shd w:val="clear" w:color="auto" w:fill="auto"/>
            <w:vAlign w:val="center"/>
          </w:tcPr>
          <w:p w:rsidR="00CB4AD9" w:rsidRPr="003322A4" w:rsidRDefault="00CB4AD9" w:rsidP="00CB4AD9">
            <w:pPr>
              <w:rPr>
                <w:sz w:val="22"/>
                <w:szCs w:val="22"/>
              </w:rPr>
            </w:pPr>
            <w:r w:rsidRPr="003322A4">
              <w:rPr>
                <w:b/>
                <w:bCs/>
                <w:color w:val="FF0000"/>
                <w:sz w:val="22"/>
                <w:szCs w:val="22"/>
              </w:rPr>
              <w:t>PG.1.</w:t>
            </w:r>
            <w:r w:rsidR="00DA4D6E">
              <w:rPr>
                <w:b/>
                <w:bCs/>
                <w:color w:val="FF0000"/>
                <w:sz w:val="22"/>
                <w:szCs w:val="22"/>
              </w:rPr>
              <w:t>1.b</w:t>
            </w:r>
            <w:r>
              <w:rPr>
                <w:b/>
                <w:bCs/>
                <w:color w:val="FF0000"/>
                <w:sz w:val="22"/>
                <w:szCs w:val="22"/>
              </w:rPr>
              <w:t>.</w:t>
            </w:r>
          </w:p>
        </w:tc>
        <w:tc>
          <w:tcPr>
            <w:tcW w:w="5042" w:type="dxa"/>
            <w:shd w:val="clear" w:color="auto" w:fill="auto"/>
            <w:vAlign w:val="center"/>
          </w:tcPr>
          <w:p w:rsidR="00CB4AD9" w:rsidRPr="003322A4" w:rsidRDefault="00CB4AD9" w:rsidP="00CB4AD9">
            <w:pPr>
              <w:spacing w:after="0" w:line="240" w:lineRule="auto"/>
              <w:rPr>
                <w:sz w:val="22"/>
                <w:szCs w:val="22"/>
              </w:rPr>
            </w:pPr>
            <w:r>
              <w:rPr>
                <w:sz w:val="22"/>
                <w:szCs w:val="22"/>
              </w:rPr>
              <w:t>Mesleki tanıtım için yapılan ziyaret ve gezi sayısı</w:t>
            </w:r>
          </w:p>
        </w:tc>
        <w:tc>
          <w:tcPr>
            <w:tcW w:w="957" w:type="dxa"/>
            <w:shd w:val="clear" w:color="auto" w:fill="auto"/>
            <w:noWrap/>
            <w:vAlign w:val="center"/>
          </w:tcPr>
          <w:p w:rsidR="00CB4AD9" w:rsidRPr="003322A4" w:rsidRDefault="0070445A" w:rsidP="0055349F">
            <w:pPr>
              <w:spacing w:after="0" w:line="240" w:lineRule="auto"/>
              <w:jc w:val="center"/>
              <w:rPr>
                <w:sz w:val="22"/>
                <w:szCs w:val="22"/>
              </w:rPr>
            </w:pPr>
            <w:r>
              <w:rPr>
                <w:sz w:val="22"/>
                <w:szCs w:val="22"/>
              </w:rPr>
              <w:t>*</w:t>
            </w:r>
          </w:p>
        </w:tc>
        <w:tc>
          <w:tcPr>
            <w:tcW w:w="1141" w:type="dxa"/>
            <w:shd w:val="clear" w:color="auto" w:fill="auto"/>
            <w:noWrap/>
            <w:vAlign w:val="center"/>
          </w:tcPr>
          <w:p w:rsidR="00CB4AD9" w:rsidRPr="0055349F" w:rsidRDefault="0070445A" w:rsidP="0055349F">
            <w:pPr>
              <w:spacing w:after="0" w:line="240" w:lineRule="auto"/>
              <w:jc w:val="center"/>
              <w:rPr>
                <w:sz w:val="22"/>
                <w:szCs w:val="22"/>
              </w:rPr>
            </w:pPr>
            <w:r w:rsidRPr="0055349F">
              <w:rPr>
                <w:sz w:val="22"/>
                <w:szCs w:val="22"/>
              </w:rPr>
              <w:t>14</w:t>
            </w:r>
          </w:p>
        </w:tc>
        <w:tc>
          <w:tcPr>
            <w:tcW w:w="992" w:type="dxa"/>
            <w:vAlign w:val="center"/>
          </w:tcPr>
          <w:p w:rsidR="00CB4AD9" w:rsidRPr="002D3035" w:rsidRDefault="006D1BA2" w:rsidP="0055349F">
            <w:pPr>
              <w:spacing w:after="0" w:line="240" w:lineRule="auto"/>
              <w:jc w:val="center"/>
              <w:rPr>
                <w:sz w:val="22"/>
                <w:szCs w:val="22"/>
                <w:highlight w:val="yellow"/>
              </w:rPr>
            </w:pPr>
            <w:r w:rsidRPr="002D3035">
              <w:rPr>
                <w:sz w:val="22"/>
                <w:szCs w:val="22"/>
                <w:highlight w:val="yellow"/>
              </w:rPr>
              <w:t>20</w:t>
            </w:r>
          </w:p>
        </w:tc>
        <w:tc>
          <w:tcPr>
            <w:tcW w:w="1007" w:type="dxa"/>
            <w:vAlign w:val="center"/>
          </w:tcPr>
          <w:p w:rsidR="00CB4AD9" w:rsidRPr="0055349F" w:rsidRDefault="006D1BA2" w:rsidP="0055349F">
            <w:pPr>
              <w:spacing w:after="0" w:line="240" w:lineRule="auto"/>
              <w:jc w:val="center"/>
              <w:rPr>
                <w:sz w:val="22"/>
                <w:szCs w:val="22"/>
              </w:rPr>
            </w:pPr>
            <w:r w:rsidRPr="0055349F">
              <w:rPr>
                <w:sz w:val="22"/>
                <w:szCs w:val="22"/>
              </w:rPr>
              <w:t>20</w:t>
            </w:r>
          </w:p>
        </w:tc>
        <w:tc>
          <w:tcPr>
            <w:tcW w:w="1092" w:type="dxa"/>
            <w:vAlign w:val="center"/>
          </w:tcPr>
          <w:p w:rsidR="00CB4AD9" w:rsidRPr="0055349F" w:rsidRDefault="006D1BA2" w:rsidP="0055349F">
            <w:pPr>
              <w:spacing w:after="0" w:line="240" w:lineRule="auto"/>
              <w:jc w:val="center"/>
              <w:rPr>
                <w:sz w:val="22"/>
                <w:szCs w:val="22"/>
              </w:rPr>
            </w:pPr>
            <w:r w:rsidRPr="0055349F">
              <w:rPr>
                <w:sz w:val="22"/>
                <w:szCs w:val="22"/>
              </w:rPr>
              <w:t>20</w:t>
            </w:r>
          </w:p>
        </w:tc>
        <w:tc>
          <w:tcPr>
            <w:tcW w:w="1005" w:type="dxa"/>
            <w:vAlign w:val="center"/>
          </w:tcPr>
          <w:p w:rsidR="00CB4AD9" w:rsidRPr="0055349F" w:rsidRDefault="006D1BA2" w:rsidP="0055349F">
            <w:pPr>
              <w:spacing w:after="0" w:line="240" w:lineRule="auto"/>
              <w:jc w:val="center"/>
              <w:rPr>
                <w:sz w:val="22"/>
                <w:szCs w:val="22"/>
              </w:rPr>
            </w:pPr>
            <w:r w:rsidRPr="0055349F">
              <w:rPr>
                <w:sz w:val="22"/>
                <w:szCs w:val="22"/>
              </w:rPr>
              <w:t>20</w:t>
            </w:r>
          </w:p>
        </w:tc>
      </w:tr>
    </w:tbl>
    <w:p w:rsidR="008C2833" w:rsidRPr="002B6FDB" w:rsidRDefault="008C2833" w:rsidP="008C2833">
      <w:pPr>
        <w:jc w:val="both"/>
        <w:rPr>
          <w:b/>
          <w:i/>
          <w:szCs w:val="24"/>
        </w:rPr>
      </w:pPr>
    </w:p>
    <w:p w:rsidR="008C2833" w:rsidRDefault="008C2833" w:rsidP="008C2833">
      <w:pPr>
        <w:rPr>
          <w:b/>
          <w:sz w:val="28"/>
        </w:rPr>
      </w:pPr>
    </w:p>
    <w:p w:rsidR="008C2833" w:rsidRPr="00657BFF" w:rsidRDefault="008C2833" w:rsidP="00657BFF">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CB4AD9" w:rsidRDefault="00CB4AD9" w:rsidP="0081680B">
            <w:pPr>
              <w:spacing w:after="0" w:line="240" w:lineRule="auto"/>
              <w:jc w:val="both"/>
              <w:rPr>
                <w:color w:val="000000"/>
                <w:szCs w:val="24"/>
              </w:rPr>
            </w:pPr>
            <w:r w:rsidRPr="00CB4AD9">
              <w:rPr>
                <w:color w:val="000000"/>
                <w:szCs w:val="24"/>
              </w:rPr>
              <w:t>Meslek t</w:t>
            </w:r>
            <w:r>
              <w:rPr>
                <w:color w:val="000000"/>
                <w:szCs w:val="24"/>
              </w:rPr>
              <w:t>anıtım seminer sayısı artırılacaktır.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0445A" w:rsidP="0081680B">
            <w:pPr>
              <w:spacing w:after="0" w:line="240" w:lineRule="auto"/>
              <w:jc w:val="both"/>
              <w:rPr>
                <w:color w:val="000000"/>
                <w:szCs w:val="24"/>
              </w:rPr>
            </w:pPr>
            <w:r>
              <w:rPr>
                <w:color w:val="000000"/>
                <w:szCs w:val="24"/>
              </w:rPr>
              <w:t>Alan Şefleri ve meslek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2D3035" w:rsidP="0081680B">
            <w:pPr>
              <w:spacing w:after="0" w:line="240" w:lineRule="auto"/>
              <w:jc w:val="both"/>
              <w:rPr>
                <w:color w:val="000000"/>
                <w:szCs w:val="24"/>
              </w:rPr>
            </w:pPr>
            <w:r>
              <w:rPr>
                <w:color w:val="000000"/>
                <w:szCs w:val="24"/>
              </w:rPr>
              <w:t>Mart 2021</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CB4AD9" w:rsidRDefault="00CB4AD9" w:rsidP="0081680B">
            <w:pPr>
              <w:spacing w:after="0" w:line="240" w:lineRule="auto"/>
              <w:jc w:val="both"/>
              <w:rPr>
                <w:szCs w:val="24"/>
              </w:rPr>
            </w:pPr>
            <w:r w:rsidRPr="00CB4AD9">
              <w:rPr>
                <w:szCs w:val="24"/>
              </w:rPr>
              <w:t>Mesleki tanıtım için yapılan okul, sekt</w:t>
            </w:r>
            <w:r>
              <w:rPr>
                <w:szCs w:val="24"/>
              </w:rPr>
              <w:t>ör vb. ziyaret sayısı artırılacaktır.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0445A" w:rsidP="0081680B">
            <w:pPr>
              <w:spacing w:after="0" w:line="240" w:lineRule="auto"/>
              <w:jc w:val="both"/>
              <w:rPr>
                <w:color w:val="000000"/>
                <w:szCs w:val="24"/>
              </w:rPr>
            </w:pPr>
            <w:r>
              <w:rPr>
                <w:color w:val="000000"/>
                <w:szCs w:val="24"/>
              </w:rPr>
              <w:t>Okul idaresi, Alan Şefleri ve meslek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2D3035" w:rsidP="0081680B">
            <w:pPr>
              <w:spacing w:after="0" w:line="240" w:lineRule="auto"/>
              <w:jc w:val="both"/>
              <w:rPr>
                <w:color w:val="000000"/>
                <w:szCs w:val="24"/>
              </w:rPr>
            </w:pPr>
            <w:r>
              <w:rPr>
                <w:color w:val="000000"/>
                <w:szCs w:val="24"/>
              </w:rPr>
              <w:t>Mayıs 2021</w:t>
            </w:r>
          </w:p>
        </w:tc>
      </w:tr>
    </w:tbl>
    <w:p w:rsidR="008C2833" w:rsidRDefault="008C2833" w:rsidP="008C2833"/>
    <w:p w:rsidR="00352E63" w:rsidRPr="00A47F2F" w:rsidRDefault="002159E5" w:rsidP="008D4E73">
      <w:pPr>
        <w:pStyle w:val="Balk2"/>
      </w:pPr>
      <w:bookmarkStart w:id="48" w:name="_Toc531097546"/>
      <w:r w:rsidRPr="00A47F2F">
        <w:lastRenderedPageBreak/>
        <w:t>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Default="008F3D60" w:rsidP="008D4E73">
      <w:pPr>
        <w:rPr>
          <w:b/>
          <w:i/>
        </w:rPr>
      </w:pPr>
    </w:p>
    <w:p w:rsidR="008F3D60" w:rsidRDefault="008F3D60" w:rsidP="008F3D60">
      <w:pPr>
        <w:rPr>
          <w:b/>
          <w:i/>
        </w:rPr>
      </w:pPr>
      <w:r w:rsidRPr="00D9298E">
        <w:rPr>
          <w:b/>
          <w:i/>
        </w:rPr>
        <w:t>(Kurumsal İletişim, Kurumsal Yönetim, Bina ve Yerleşke, Donanım, Temizlik, Hijyen, İş Güvenliği, Okul Güvenliği, Taşıma ve servis vb</w:t>
      </w:r>
      <w:r w:rsidR="00D84686" w:rsidRPr="00D9298E">
        <w:rPr>
          <w:b/>
          <w:i/>
        </w:rPr>
        <w:t xml:space="preserve"> konuları ele alınacaktır.</w:t>
      </w:r>
      <w:r w:rsidRPr="00D9298E">
        <w:rPr>
          <w:b/>
          <w:i/>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1141"/>
        <w:gridCol w:w="992"/>
        <w:gridCol w:w="1007"/>
        <w:gridCol w:w="1092"/>
        <w:gridCol w:w="1005"/>
        <w:gridCol w:w="15"/>
      </w:tblGrid>
      <w:tr w:rsidR="00D9298E" w:rsidRPr="00A47F2F" w:rsidTr="00676C7F">
        <w:trPr>
          <w:trHeight w:val="421"/>
        </w:trPr>
        <w:tc>
          <w:tcPr>
            <w:tcW w:w="1757" w:type="dxa"/>
            <w:vMerge w:val="restart"/>
            <w:shd w:val="clear" w:color="auto" w:fill="auto"/>
            <w:noWrap/>
            <w:vAlign w:val="center"/>
            <w:hideMark/>
          </w:tcPr>
          <w:p w:rsidR="00D9298E" w:rsidRPr="003322A4" w:rsidRDefault="00D9298E"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9298E" w:rsidRPr="003322A4" w:rsidRDefault="00D9298E" w:rsidP="008D4E73">
            <w:pPr>
              <w:spacing w:after="0" w:line="240" w:lineRule="auto"/>
              <w:rPr>
                <w:b/>
                <w:bCs/>
                <w:color w:val="000000"/>
                <w:sz w:val="20"/>
                <w:szCs w:val="22"/>
              </w:rPr>
            </w:pPr>
            <w:r w:rsidRPr="003322A4">
              <w:rPr>
                <w:b/>
                <w:bCs/>
                <w:color w:val="000000"/>
                <w:sz w:val="20"/>
                <w:szCs w:val="22"/>
              </w:rPr>
              <w:t>PERFORMANS</w:t>
            </w:r>
          </w:p>
          <w:p w:rsidR="00D9298E" w:rsidRPr="003322A4" w:rsidRDefault="00D9298E" w:rsidP="008D4E73">
            <w:pPr>
              <w:spacing w:after="0" w:line="240" w:lineRule="auto"/>
              <w:rPr>
                <w:b/>
                <w:bCs/>
                <w:color w:val="000000"/>
                <w:sz w:val="20"/>
                <w:szCs w:val="22"/>
              </w:rPr>
            </w:pPr>
            <w:r w:rsidRPr="003322A4">
              <w:rPr>
                <w:b/>
                <w:bCs/>
                <w:color w:val="000000"/>
                <w:sz w:val="20"/>
                <w:szCs w:val="22"/>
              </w:rPr>
              <w:t>GÖSTERGESİ</w:t>
            </w:r>
          </w:p>
        </w:tc>
        <w:tc>
          <w:tcPr>
            <w:tcW w:w="2098" w:type="dxa"/>
            <w:gridSpan w:val="2"/>
            <w:shd w:val="clear" w:color="auto" w:fill="auto"/>
            <w:vAlign w:val="center"/>
          </w:tcPr>
          <w:p w:rsidR="00D9298E" w:rsidRPr="003322A4" w:rsidRDefault="00D9298E" w:rsidP="00D9298E">
            <w:pPr>
              <w:spacing w:after="0" w:line="240" w:lineRule="auto"/>
              <w:jc w:val="center"/>
              <w:rPr>
                <w:b/>
                <w:bCs/>
                <w:color w:val="000000"/>
                <w:sz w:val="22"/>
                <w:szCs w:val="22"/>
              </w:rPr>
            </w:pPr>
            <w:r w:rsidRPr="003322A4">
              <w:rPr>
                <w:b/>
                <w:bCs/>
                <w:color w:val="000000"/>
                <w:sz w:val="20"/>
                <w:szCs w:val="22"/>
              </w:rPr>
              <w:t>Mevcut</w:t>
            </w:r>
          </w:p>
        </w:tc>
        <w:tc>
          <w:tcPr>
            <w:tcW w:w="4111" w:type="dxa"/>
            <w:gridSpan w:val="5"/>
            <w:shd w:val="clear" w:color="auto" w:fill="auto"/>
            <w:vAlign w:val="center"/>
          </w:tcPr>
          <w:p w:rsidR="00D9298E" w:rsidRPr="003322A4" w:rsidRDefault="00D9298E" w:rsidP="00D9298E">
            <w:pPr>
              <w:spacing w:after="0" w:line="240" w:lineRule="auto"/>
              <w:jc w:val="center"/>
              <w:rPr>
                <w:b/>
                <w:bCs/>
                <w:color w:val="000000"/>
                <w:sz w:val="22"/>
                <w:szCs w:val="22"/>
              </w:rPr>
            </w:pPr>
            <w:r w:rsidRPr="003322A4">
              <w:rPr>
                <w:b/>
                <w:bCs/>
                <w:color w:val="000000"/>
                <w:sz w:val="22"/>
                <w:szCs w:val="22"/>
              </w:rPr>
              <w:t>HEDEF</w:t>
            </w:r>
          </w:p>
        </w:tc>
      </w:tr>
      <w:tr w:rsidR="008D4E73" w:rsidRPr="00A47F2F" w:rsidTr="00D9298E">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141"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992"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D9298E">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sidR="009E28E7">
              <w:rPr>
                <w:b/>
                <w:bCs/>
                <w:color w:val="FF0000"/>
                <w:sz w:val="22"/>
                <w:szCs w:val="22"/>
              </w:rPr>
              <w:t>.a.</w:t>
            </w:r>
          </w:p>
        </w:tc>
        <w:tc>
          <w:tcPr>
            <w:tcW w:w="5042" w:type="dxa"/>
            <w:shd w:val="clear" w:color="auto" w:fill="auto"/>
            <w:vAlign w:val="center"/>
          </w:tcPr>
          <w:p w:rsidR="008D4E73" w:rsidRPr="00340D45" w:rsidRDefault="00ED6671" w:rsidP="008D4E73">
            <w:pPr>
              <w:spacing w:after="0" w:line="240" w:lineRule="auto"/>
              <w:rPr>
                <w:sz w:val="22"/>
                <w:szCs w:val="22"/>
              </w:rPr>
            </w:pPr>
            <w:r w:rsidRPr="00340D45">
              <w:rPr>
                <w:sz w:val="22"/>
                <w:szCs w:val="22"/>
              </w:rPr>
              <w:t>Öğretmenler için düzenlenen sosyal, kültürel faaliyet sayısı</w:t>
            </w:r>
          </w:p>
        </w:tc>
        <w:tc>
          <w:tcPr>
            <w:tcW w:w="957" w:type="dxa"/>
            <w:shd w:val="clear" w:color="auto" w:fill="auto"/>
            <w:noWrap/>
            <w:vAlign w:val="center"/>
          </w:tcPr>
          <w:p w:rsidR="008D4E73" w:rsidRPr="003322A4" w:rsidRDefault="004B0E92" w:rsidP="002A25FE">
            <w:pPr>
              <w:spacing w:after="0" w:line="240" w:lineRule="auto"/>
              <w:jc w:val="center"/>
              <w:rPr>
                <w:sz w:val="22"/>
                <w:szCs w:val="22"/>
              </w:rPr>
            </w:pPr>
            <w:r>
              <w:rPr>
                <w:sz w:val="22"/>
                <w:szCs w:val="22"/>
              </w:rPr>
              <w:t>2</w:t>
            </w:r>
          </w:p>
        </w:tc>
        <w:tc>
          <w:tcPr>
            <w:tcW w:w="1141" w:type="dxa"/>
            <w:shd w:val="clear" w:color="auto" w:fill="auto"/>
            <w:noWrap/>
            <w:vAlign w:val="center"/>
          </w:tcPr>
          <w:p w:rsidR="008D4E73" w:rsidRPr="003322A4" w:rsidRDefault="000B4CA7" w:rsidP="002A25FE">
            <w:pPr>
              <w:spacing w:after="0" w:line="240" w:lineRule="auto"/>
              <w:jc w:val="center"/>
              <w:rPr>
                <w:sz w:val="22"/>
                <w:szCs w:val="22"/>
              </w:rPr>
            </w:pPr>
            <w:r>
              <w:rPr>
                <w:sz w:val="22"/>
                <w:szCs w:val="22"/>
              </w:rPr>
              <w:t>3</w:t>
            </w:r>
          </w:p>
        </w:tc>
        <w:tc>
          <w:tcPr>
            <w:tcW w:w="992" w:type="dxa"/>
            <w:vAlign w:val="center"/>
          </w:tcPr>
          <w:p w:rsidR="008D4E73" w:rsidRPr="002D3035" w:rsidRDefault="000B4CA7" w:rsidP="002A25FE">
            <w:pPr>
              <w:spacing w:after="0" w:line="240" w:lineRule="auto"/>
              <w:jc w:val="center"/>
              <w:rPr>
                <w:sz w:val="22"/>
                <w:szCs w:val="22"/>
                <w:highlight w:val="yellow"/>
              </w:rPr>
            </w:pPr>
            <w:r w:rsidRPr="002D3035">
              <w:rPr>
                <w:sz w:val="22"/>
                <w:szCs w:val="22"/>
                <w:highlight w:val="yellow"/>
              </w:rPr>
              <w:t>3</w:t>
            </w:r>
          </w:p>
        </w:tc>
        <w:tc>
          <w:tcPr>
            <w:tcW w:w="1007" w:type="dxa"/>
            <w:vAlign w:val="center"/>
          </w:tcPr>
          <w:p w:rsidR="008D4E73" w:rsidRPr="003322A4" w:rsidRDefault="000B4CA7" w:rsidP="002A25FE">
            <w:pPr>
              <w:spacing w:after="0" w:line="240" w:lineRule="auto"/>
              <w:jc w:val="center"/>
              <w:rPr>
                <w:sz w:val="22"/>
                <w:szCs w:val="22"/>
              </w:rPr>
            </w:pPr>
            <w:r>
              <w:rPr>
                <w:sz w:val="22"/>
                <w:szCs w:val="22"/>
              </w:rPr>
              <w:t>3</w:t>
            </w:r>
          </w:p>
        </w:tc>
        <w:tc>
          <w:tcPr>
            <w:tcW w:w="1092" w:type="dxa"/>
            <w:vAlign w:val="center"/>
          </w:tcPr>
          <w:p w:rsidR="008D4E73" w:rsidRPr="003322A4" w:rsidRDefault="000B4CA7" w:rsidP="002A25FE">
            <w:pPr>
              <w:spacing w:after="0" w:line="240" w:lineRule="auto"/>
              <w:jc w:val="center"/>
              <w:rPr>
                <w:sz w:val="22"/>
                <w:szCs w:val="22"/>
              </w:rPr>
            </w:pPr>
            <w:r>
              <w:rPr>
                <w:sz w:val="22"/>
                <w:szCs w:val="22"/>
              </w:rPr>
              <w:t>3</w:t>
            </w:r>
          </w:p>
        </w:tc>
        <w:tc>
          <w:tcPr>
            <w:tcW w:w="1005" w:type="dxa"/>
            <w:vAlign w:val="center"/>
          </w:tcPr>
          <w:p w:rsidR="008D4E73" w:rsidRPr="003322A4" w:rsidRDefault="000B4CA7" w:rsidP="002A25FE">
            <w:pPr>
              <w:spacing w:after="0" w:line="240" w:lineRule="auto"/>
              <w:jc w:val="center"/>
              <w:rPr>
                <w:sz w:val="22"/>
                <w:szCs w:val="22"/>
              </w:rPr>
            </w:pPr>
            <w:r>
              <w:rPr>
                <w:sz w:val="22"/>
                <w:szCs w:val="22"/>
              </w:rPr>
              <w:t>5</w:t>
            </w:r>
          </w:p>
        </w:tc>
      </w:tr>
      <w:tr w:rsidR="00894D5F" w:rsidRPr="00A47F2F" w:rsidTr="00D9298E">
        <w:trPr>
          <w:gridAfter w:val="1"/>
          <w:wAfter w:w="15" w:type="dxa"/>
          <w:trHeight w:val="549"/>
        </w:trPr>
        <w:tc>
          <w:tcPr>
            <w:tcW w:w="1757" w:type="dxa"/>
            <w:shd w:val="clear" w:color="auto" w:fill="auto"/>
            <w:vAlign w:val="center"/>
          </w:tcPr>
          <w:p w:rsidR="00894D5F" w:rsidRPr="003322A4" w:rsidRDefault="00894D5F"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3.b.</w:t>
            </w:r>
          </w:p>
        </w:tc>
        <w:tc>
          <w:tcPr>
            <w:tcW w:w="5042" w:type="dxa"/>
            <w:shd w:val="clear" w:color="auto" w:fill="auto"/>
            <w:vAlign w:val="center"/>
          </w:tcPr>
          <w:p w:rsidR="00894D5F" w:rsidRPr="00340D45" w:rsidRDefault="00894D5F" w:rsidP="008D4E73">
            <w:pPr>
              <w:spacing w:after="0" w:line="240" w:lineRule="auto"/>
              <w:rPr>
                <w:sz w:val="22"/>
                <w:szCs w:val="22"/>
              </w:rPr>
            </w:pPr>
            <w:r w:rsidRPr="00340D45">
              <w:rPr>
                <w:sz w:val="22"/>
                <w:szCs w:val="22"/>
              </w:rPr>
              <w:t>Bina ile ilgili eksikliklerin giderilme oranı</w:t>
            </w:r>
          </w:p>
        </w:tc>
        <w:tc>
          <w:tcPr>
            <w:tcW w:w="957" w:type="dxa"/>
            <w:shd w:val="clear" w:color="auto" w:fill="auto"/>
            <w:noWrap/>
            <w:vAlign w:val="center"/>
          </w:tcPr>
          <w:p w:rsidR="00894D5F" w:rsidRPr="003322A4" w:rsidRDefault="00894D5F" w:rsidP="002A25FE">
            <w:pPr>
              <w:spacing w:after="0" w:line="240" w:lineRule="auto"/>
              <w:jc w:val="center"/>
              <w:rPr>
                <w:sz w:val="22"/>
                <w:szCs w:val="22"/>
              </w:rPr>
            </w:pPr>
            <w:r>
              <w:rPr>
                <w:sz w:val="22"/>
                <w:szCs w:val="22"/>
              </w:rPr>
              <w:t>60</w:t>
            </w:r>
          </w:p>
        </w:tc>
        <w:tc>
          <w:tcPr>
            <w:tcW w:w="1141" w:type="dxa"/>
            <w:shd w:val="clear" w:color="auto" w:fill="auto"/>
            <w:noWrap/>
            <w:vAlign w:val="center"/>
          </w:tcPr>
          <w:p w:rsidR="00894D5F" w:rsidRPr="003322A4" w:rsidRDefault="00894D5F" w:rsidP="002A25FE">
            <w:pPr>
              <w:spacing w:after="0" w:line="240" w:lineRule="auto"/>
              <w:jc w:val="center"/>
              <w:rPr>
                <w:sz w:val="22"/>
                <w:szCs w:val="22"/>
              </w:rPr>
            </w:pPr>
            <w:r>
              <w:rPr>
                <w:sz w:val="22"/>
                <w:szCs w:val="22"/>
              </w:rPr>
              <w:t>80</w:t>
            </w:r>
          </w:p>
        </w:tc>
        <w:tc>
          <w:tcPr>
            <w:tcW w:w="992" w:type="dxa"/>
            <w:vAlign w:val="center"/>
          </w:tcPr>
          <w:p w:rsidR="00894D5F" w:rsidRPr="002D3035" w:rsidRDefault="00894D5F" w:rsidP="002A25FE">
            <w:pPr>
              <w:spacing w:after="0" w:line="240" w:lineRule="auto"/>
              <w:jc w:val="center"/>
              <w:rPr>
                <w:sz w:val="22"/>
                <w:szCs w:val="22"/>
                <w:highlight w:val="yellow"/>
              </w:rPr>
            </w:pPr>
            <w:r w:rsidRPr="002D3035">
              <w:rPr>
                <w:sz w:val="22"/>
                <w:szCs w:val="22"/>
                <w:highlight w:val="yellow"/>
              </w:rPr>
              <w:t>85</w:t>
            </w:r>
          </w:p>
        </w:tc>
        <w:tc>
          <w:tcPr>
            <w:tcW w:w="1007" w:type="dxa"/>
            <w:vAlign w:val="center"/>
          </w:tcPr>
          <w:p w:rsidR="00894D5F" w:rsidRPr="003322A4" w:rsidRDefault="00894D5F" w:rsidP="002A25FE">
            <w:pPr>
              <w:spacing w:after="0" w:line="240" w:lineRule="auto"/>
              <w:jc w:val="center"/>
              <w:rPr>
                <w:sz w:val="22"/>
                <w:szCs w:val="22"/>
              </w:rPr>
            </w:pPr>
            <w:r>
              <w:rPr>
                <w:sz w:val="22"/>
                <w:szCs w:val="22"/>
              </w:rPr>
              <w:t>90</w:t>
            </w:r>
          </w:p>
        </w:tc>
        <w:tc>
          <w:tcPr>
            <w:tcW w:w="1092" w:type="dxa"/>
            <w:vAlign w:val="center"/>
          </w:tcPr>
          <w:p w:rsidR="00894D5F" w:rsidRPr="003322A4" w:rsidRDefault="00894D5F" w:rsidP="002A25FE">
            <w:pPr>
              <w:spacing w:after="0" w:line="240" w:lineRule="auto"/>
              <w:jc w:val="center"/>
              <w:rPr>
                <w:sz w:val="22"/>
                <w:szCs w:val="22"/>
              </w:rPr>
            </w:pPr>
            <w:r>
              <w:rPr>
                <w:sz w:val="22"/>
                <w:szCs w:val="22"/>
              </w:rPr>
              <w:t>95</w:t>
            </w:r>
          </w:p>
        </w:tc>
        <w:tc>
          <w:tcPr>
            <w:tcW w:w="1005" w:type="dxa"/>
            <w:vAlign w:val="center"/>
          </w:tcPr>
          <w:p w:rsidR="00894D5F" w:rsidRPr="003322A4" w:rsidRDefault="00894D5F" w:rsidP="002A25FE">
            <w:pPr>
              <w:spacing w:after="0" w:line="240" w:lineRule="auto"/>
              <w:jc w:val="center"/>
              <w:rPr>
                <w:sz w:val="22"/>
                <w:szCs w:val="22"/>
              </w:rPr>
            </w:pPr>
            <w:r>
              <w:rPr>
                <w:sz w:val="22"/>
                <w:szCs w:val="22"/>
              </w:rPr>
              <w:t>100</w:t>
            </w:r>
          </w:p>
        </w:tc>
      </w:tr>
      <w:tr w:rsidR="00894D5F" w:rsidRPr="00A47F2F" w:rsidTr="00D9298E">
        <w:trPr>
          <w:gridAfter w:val="1"/>
          <w:wAfter w:w="15" w:type="dxa"/>
          <w:trHeight w:val="549"/>
        </w:trPr>
        <w:tc>
          <w:tcPr>
            <w:tcW w:w="1757" w:type="dxa"/>
            <w:shd w:val="clear" w:color="auto" w:fill="auto"/>
            <w:vAlign w:val="center"/>
          </w:tcPr>
          <w:p w:rsidR="00894D5F" w:rsidRPr="003322A4" w:rsidRDefault="00894D5F"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894D5F" w:rsidRPr="00340D45" w:rsidRDefault="00894D5F" w:rsidP="008D4E73">
            <w:pPr>
              <w:spacing w:after="0" w:line="240" w:lineRule="auto"/>
              <w:rPr>
                <w:sz w:val="22"/>
                <w:szCs w:val="22"/>
              </w:rPr>
            </w:pPr>
            <w:r w:rsidRPr="00340D45">
              <w:rPr>
                <w:sz w:val="22"/>
                <w:szCs w:val="22"/>
              </w:rPr>
              <w:t>Donanım ile ilgili eksikliklerin giderilme oranı</w:t>
            </w:r>
          </w:p>
        </w:tc>
        <w:tc>
          <w:tcPr>
            <w:tcW w:w="957" w:type="dxa"/>
            <w:shd w:val="clear" w:color="auto" w:fill="auto"/>
            <w:noWrap/>
            <w:vAlign w:val="center"/>
          </w:tcPr>
          <w:p w:rsidR="00894D5F" w:rsidRPr="003322A4" w:rsidRDefault="00894D5F" w:rsidP="002A25FE">
            <w:pPr>
              <w:spacing w:after="0" w:line="240" w:lineRule="auto"/>
              <w:jc w:val="center"/>
              <w:rPr>
                <w:sz w:val="22"/>
                <w:szCs w:val="22"/>
              </w:rPr>
            </w:pPr>
            <w:r>
              <w:rPr>
                <w:sz w:val="22"/>
                <w:szCs w:val="22"/>
              </w:rPr>
              <w:t>60</w:t>
            </w:r>
          </w:p>
        </w:tc>
        <w:tc>
          <w:tcPr>
            <w:tcW w:w="1141" w:type="dxa"/>
            <w:shd w:val="clear" w:color="auto" w:fill="auto"/>
            <w:noWrap/>
            <w:vAlign w:val="center"/>
          </w:tcPr>
          <w:p w:rsidR="00894D5F" w:rsidRPr="003322A4" w:rsidRDefault="00894D5F" w:rsidP="002A25FE">
            <w:pPr>
              <w:spacing w:after="0" w:line="240" w:lineRule="auto"/>
              <w:jc w:val="center"/>
              <w:rPr>
                <w:sz w:val="22"/>
                <w:szCs w:val="22"/>
              </w:rPr>
            </w:pPr>
            <w:r>
              <w:rPr>
                <w:sz w:val="22"/>
                <w:szCs w:val="22"/>
              </w:rPr>
              <w:t>80</w:t>
            </w:r>
          </w:p>
        </w:tc>
        <w:tc>
          <w:tcPr>
            <w:tcW w:w="992" w:type="dxa"/>
            <w:vAlign w:val="center"/>
          </w:tcPr>
          <w:p w:rsidR="00894D5F" w:rsidRPr="002D3035" w:rsidRDefault="00894D5F" w:rsidP="002A25FE">
            <w:pPr>
              <w:spacing w:after="0" w:line="240" w:lineRule="auto"/>
              <w:jc w:val="center"/>
              <w:rPr>
                <w:sz w:val="22"/>
                <w:szCs w:val="22"/>
                <w:highlight w:val="yellow"/>
              </w:rPr>
            </w:pPr>
            <w:r w:rsidRPr="002D3035">
              <w:rPr>
                <w:sz w:val="22"/>
                <w:szCs w:val="22"/>
                <w:highlight w:val="yellow"/>
              </w:rPr>
              <w:t>85</w:t>
            </w:r>
          </w:p>
        </w:tc>
        <w:tc>
          <w:tcPr>
            <w:tcW w:w="1007" w:type="dxa"/>
            <w:vAlign w:val="center"/>
          </w:tcPr>
          <w:p w:rsidR="00894D5F" w:rsidRPr="003322A4" w:rsidRDefault="00894D5F" w:rsidP="002A25FE">
            <w:pPr>
              <w:spacing w:after="0" w:line="240" w:lineRule="auto"/>
              <w:jc w:val="center"/>
              <w:rPr>
                <w:sz w:val="22"/>
                <w:szCs w:val="22"/>
              </w:rPr>
            </w:pPr>
            <w:r>
              <w:rPr>
                <w:sz w:val="22"/>
                <w:szCs w:val="22"/>
              </w:rPr>
              <w:t>90</w:t>
            </w:r>
          </w:p>
        </w:tc>
        <w:tc>
          <w:tcPr>
            <w:tcW w:w="1092" w:type="dxa"/>
            <w:vAlign w:val="center"/>
          </w:tcPr>
          <w:p w:rsidR="00894D5F" w:rsidRPr="003322A4" w:rsidRDefault="00894D5F" w:rsidP="002A25FE">
            <w:pPr>
              <w:spacing w:after="0" w:line="240" w:lineRule="auto"/>
              <w:jc w:val="center"/>
              <w:rPr>
                <w:sz w:val="22"/>
                <w:szCs w:val="22"/>
              </w:rPr>
            </w:pPr>
            <w:r>
              <w:rPr>
                <w:sz w:val="22"/>
                <w:szCs w:val="22"/>
              </w:rPr>
              <w:t>95</w:t>
            </w:r>
          </w:p>
        </w:tc>
        <w:tc>
          <w:tcPr>
            <w:tcW w:w="1005" w:type="dxa"/>
            <w:vAlign w:val="center"/>
          </w:tcPr>
          <w:p w:rsidR="00894D5F" w:rsidRPr="003322A4" w:rsidRDefault="00894D5F" w:rsidP="002A25FE">
            <w:pPr>
              <w:spacing w:after="0" w:line="240" w:lineRule="auto"/>
              <w:jc w:val="center"/>
              <w:rPr>
                <w:sz w:val="22"/>
                <w:szCs w:val="22"/>
              </w:rPr>
            </w:pPr>
            <w:r>
              <w:rPr>
                <w:sz w:val="22"/>
                <w:szCs w:val="22"/>
              </w:rPr>
              <w:t>100</w:t>
            </w:r>
          </w:p>
        </w:tc>
      </w:tr>
      <w:tr w:rsidR="00894D5F" w:rsidRPr="00A47F2F" w:rsidTr="00D9298E">
        <w:trPr>
          <w:gridAfter w:val="1"/>
          <w:wAfter w:w="15" w:type="dxa"/>
          <w:trHeight w:val="549"/>
        </w:trPr>
        <w:tc>
          <w:tcPr>
            <w:tcW w:w="1757" w:type="dxa"/>
            <w:shd w:val="clear" w:color="auto" w:fill="auto"/>
            <w:vAlign w:val="center"/>
          </w:tcPr>
          <w:p w:rsidR="00894D5F" w:rsidRPr="003322A4" w:rsidRDefault="00894D5F"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3.d.</w:t>
            </w:r>
          </w:p>
        </w:tc>
        <w:tc>
          <w:tcPr>
            <w:tcW w:w="5042" w:type="dxa"/>
            <w:shd w:val="clear" w:color="auto" w:fill="auto"/>
            <w:vAlign w:val="center"/>
          </w:tcPr>
          <w:p w:rsidR="00894D5F" w:rsidRPr="00340D45" w:rsidRDefault="00894D5F" w:rsidP="008D4E73">
            <w:pPr>
              <w:spacing w:after="0" w:line="240" w:lineRule="auto"/>
              <w:rPr>
                <w:sz w:val="22"/>
                <w:szCs w:val="22"/>
              </w:rPr>
            </w:pPr>
            <w:r w:rsidRPr="00340D45">
              <w:rPr>
                <w:sz w:val="22"/>
                <w:szCs w:val="22"/>
              </w:rPr>
              <w:t>Temizlik ve hijyen için personel bilgilendirme faaliyetlerinin yapılma oranı</w:t>
            </w:r>
          </w:p>
        </w:tc>
        <w:tc>
          <w:tcPr>
            <w:tcW w:w="957" w:type="dxa"/>
            <w:shd w:val="clear" w:color="auto" w:fill="auto"/>
            <w:noWrap/>
            <w:vAlign w:val="center"/>
          </w:tcPr>
          <w:p w:rsidR="00894D5F" w:rsidRPr="003322A4" w:rsidRDefault="00086DA1" w:rsidP="002A25FE">
            <w:pPr>
              <w:spacing w:after="0" w:line="240" w:lineRule="auto"/>
              <w:jc w:val="center"/>
              <w:rPr>
                <w:sz w:val="22"/>
                <w:szCs w:val="22"/>
              </w:rPr>
            </w:pPr>
            <w:r>
              <w:rPr>
                <w:sz w:val="22"/>
                <w:szCs w:val="22"/>
              </w:rPr>
              <w:t>80</w:t>
            </w:r>
          </w:p>
        </w:tc>
        <w:tc>
          <w:tcPr>
            <w:tcW w:w="1141" w:type="dxa"/>
            <w:shd w:val="clear" w:color="auto" w:fill="auto"/>
            <w:noWrap/>
            <w:vAlign w:val="center"/>
          </w:tcPr>
          <w:p w:rsidR="00894D5F" w:rsidRPr="003322A4" w:rsidRDefault="00D8583B" w:rsidP="002A25FE">
            <w:pPr>
              <w:spacing w:after="0" w:line="240" w:lineRule="auto"/>
              <w:jc w:val="center"/>
              <w:rPr>
                <w:sz w:val="22"/>
                <w:szCs w:val="22"/>
              </w:rPr>
            </w:pPr>
            <w:r>
              <w:rPr>
                <w:sz w:val="22"/>
                <w:szCs w:val="22"/>
              </w:rPr>
              <w:t>90</w:t>
            </w:r>
          </w:p>
        </w:tc>
        <w:tc>
          <w:tcPr>
            <w:tcW w:w="992" w:type="dxa"/>
            <w:vAlign w:val="center"/>
          </w:tcPr>
          <w:p w:rsidR="00894D5F" w:rsidRPr="002D3035" w:rsidRDefault="00D8583B" w:rsidP="002A25FE">
            <w:pPr>
              <w:spacing w:after="0" w:line="240" w:lineRule="auto"/>
              <w:jc w:val="center"/>
              <w:rPr>
                <w:sz w:val="22"/>
                <w:szCs w:val="22"/>
                <w:highlight w:val="yellow"/>
              </w:rPr>
            </w:pPr>
            <w:r w:rsidRPr="002D3035">
              <w:rPr>
                <w:sz w:val="22"/>
                <w:szCs w:val="22"/>
                <w:highlight w:val="yellow"/>
              </w:rPr>
              <w:t>100</w:t>
            </w:r>
          </w:p>
        </w:tc>
        <w:tc>
          <w:tcPr>
            <w:tcW w:w="1007" w:type="dxa"/>
            <w:vAlign w:val="center"/>
          </w:tcPr>
          <w:p w:rsidR="00894D5F" w:rsidRPr="003322A4" w:rsidRDefault="00D8583B" w:rsidP="002A25FE">
            <w:pPr>
              <w:spacing w:after="0" w:line="240" w:lineRule="auto"/>
              <w:jc w:val="center"/>
              <w:rPr>
                <w:sz w:val="22"/>
                <w:szCs w:val="22"/>
              </w:rPr>
            </w:pPr>
            <w:r>
              <w:rPr>
                <w:sz w:val="22"/>
                <w:szCs w:val="22"/>
              </w:rPr>
              <w:t>100</w:t>
            </w:r>
          </w:p>
        </w:tc>
        <w:tc>
          <w:tcPr>
            <w:tcW w:w="1092" w:type="dxa"/>
            <w:vAlign w:val="center"/>
          </w:tcPr>
          <w:p w:rsidR="00894D5F" w:rsidRPr="003322A4" w:rsidRDefault="00D8583B" w:rsidP="002A25FE">
            <w:pPr>
              <w:spacing w:after="0" w:line="240" w:lineRule="auto"/>
              <w:jc w:val="center"/>
              <w:rPr>
                <w:sz w:val="22"/>
                <w:szCs w:val="22"/>
              </w:rPr>
            </w:pPr>
            <w:r>
              <w:rPr>
                <w:sz w:val="22"/>
                <w:szCs w:val="22"/>
              </w:rPr>
              <w:t>100</w:t>
            </w:r>
          </w:p>
        </w:tc>
        <w:tc>
          <w:tcPr>
            <w:tcW w:w="1005" w:type="dxa"/>
            <w:vAlign w:val="center"/>
          </w:tcPr>
          <w:p w:rsidR="00894D5F" w:rsidRPr="003322A4" w:rsidRDefault="00D8583B" w:rsidP="002A25FE">
            <w:pPr>
              <w:spacing w:after="0" w:line="240" w:lineRule="auto"/>
              <w:jc w:val="center"/>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9E28E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E28E7" w:rsidRPr="00A47F2F" w:rsidRDefault="009E28E7" w:rsidP="0024154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E28E7" w:rsidRPr="00A47F2F" w:rsidRDefault="009E28E7" w:rsidP="0024154F">
            <w:pPr>
              <w:spacing w:after="0" w:line="240" w:lineRule="auto"/>
              <w:jc w:val="both"/>
              <w:rPr>
                <w:color w:val="000000"/>
                <w:szCs w:val="24"/>
              </w:rPr>
            </w:pPr>
            <w:r w:rsidRPr="009E28E7">
              <w:rPr>
                <w:color w:val="000000"/>
                <w:szCs w:val="24"/>
              </w:rPr>
              <w:t>Öğretmenlere hizmet içi eğitim ile ilgili duyuruların yapılması</w:t>
            </w:r>
          </w:p>
        </w:tc>
        <w:tc>
          <w:tcPr>
            <w:tcW w:w="1161" w:type="pct"/>
            <w:tcBorders>
              <w:top w:val="nil"/>
              <w:left w:val="nil"/>
              <w:bottom w:val="single" w:sz="8" w:space="0" w:color="auto"/>
              <w:right w:val="single" w:sz="8" w:space="0" w:color="auto"/>
            </w:tcBorders>
            <w:shd w:val="clear" w:color="auto" w:fill="auto"/>
            <w:vAlign w:val="center"/>
          </w:tcPr>
          <w:p w:rsidR="009E28E7" w:rsidRPr="00A47F2F" w:rsidRDefault="0007182B" w:rsidP="0024154F">
            <w:pPr>
              <w:spacing w:after="0" w:line="240" w:lineRule="auto"/>
              <w:jc w:val="both"/>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vAlign w:val="center"/>
          </w:tcPr>
          <w:p w:rsidR="009E28E7" w:rsidRPr="00A47F2F" w:rsidRDefault="002940E2" w:rsidP="0024154F">
            <w:pPr>
              <w:spacing w:after="0" w:line="240" w:lineRule="auto"/>
              <w:jc w:val="both"/>
              <w:rPr>
                <w:color w:val="000000"/>
                <w:szCs w:val="24"/>
              </w:rPr>
            </w:pPr>
            <w:r>
              <w:rPr>
                <w:color w:val="000000"/>
                <w:szCs w:val="24"/>
              </w:rPr>
              <w:t>01.01.2020</w:t>
            </w:r>
            <w:r w:rsidR="00657BFF">
              <w:rPr>
                <w:color w:val="000000"/>
                <w:szCs w:val="24"/>
              </w:rPr>
              <w:t>/31.12.2023</w:t>
            </w:r>
          </w:p>
        </w:tc>
      </w:tr>
      <w:tr w:rsidR="00657BFF"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7BFF" w:rsidRPr="00A47F2F" w:rsidRDefault="00657BFF" w:rsidP="0024154F">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color w:val="000000"/>
                <w:szCs w:val="24"/>
              </w:rPr>
            </w:pPr>
            <w:r>
              <w:rPr>
                <w:color w:val="000000"/>
                <w:szCs w:val="24"/>
              </w:rPr>
              <w:t>Okul binasının eksiklerinin tamamlanması</w:t>
            </w:r>
          </w:p>
        </w:tc>
        <w:tc>
          <w:tcPr>
            <w:tcW w:w="1161"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tcPr>
          <w:p w:rsidR="00657BFF" w:rsidRDefault="002940E2">
            <w:r>
              <w:rPr>
                <w:color w:val="000000"/>
                <w:szCs w:val="24"/>
              </w:rPr>
              <w:t>01.01.2020</w:t>
            </w:r>
            <w:r w:rsidR="00657BFF" w:rsidRPr="00874BA9">
              <w:rPr>
                <w:color w:val="000000"/>
                <w:szCs w:val="24"/>
              </w:rPr>
              <w:t>/31.12.2023</w:t>
            </w:r>
          </w:p>
        </w:tc>
      </w:tr>
      <w:tr w:rsidR="00657BFF"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7BFF" w:rsidRPr="00A47F2F" w:rsidRDefault="00657BFF" w:rsidP="00241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szCs w:val="24"/>
                <w:highlight w:val="green"/>
              </w:rPr>
            </w:pPr>
            <w:r w:rsidRPr="00356B70">
              <w:t>Bölüm donatım malzemeleri sayısının ve kullanım oranının artırılması</w:t>
            </w:r>
          </w:p>
        </w:tc>
        <w:tc>
          <w:tcPr>
            <w:tcW w:w="1161"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color w:val="000000"/>
                <w:szCs w:val="24"/>
              </w:rPr>
            </w:pPr>
            <w:r>
              <w:rPr>
                <w:color w:val="000000"/>
                <w:szCs w:val="24"/>
              </w:rPr>
              <w:t>İlgili Müdür yardımcısı ve bölüm ve atölye şefleri</w:t>
            </w:r>
          </w:p>
        </w:tc>
        <w:tc>
          <w:tcPr>
            <w:tcW w:w="1162" w:type="pct"/>
            <w:tcBorders>
              <w:top w:val="nil"/>
              <w:left w:val="nil"/>
              <w:bottom w:val="single" w:sz="8" w:space="0" w:color="auto"/>
              <w:right w:val="single" w:sz="8" w:space="0" w:color="auto"/>
            </w:tcBorders>
            <w:shd w:val="clear" w:color="auto" w:fill="auto"/>
          </w:tcPr>
          <w:p w:rsidR="00657BFF" w:rsidRDefault="002940E2">
            <w:r>
              <w:rPr>
                <w:color w:val="000000"/>
                <w:szCs w:val="24"/>
              </w:rPr>
              <w:t>01.01.2020</w:t>
            </w:r>
            <w:r w:rsidR="00657BFF" w:rsidRPr="00874BA9">
              <w:rPr>
                <w:color w:val="000000"/>
                <w:szCs w:val="24"/>
              </w:rPr>
              <w:t>/31.12.2023</w:t>
            </w:r>
          </w:p>
        </w:tc>
      </w:tr>
      <w:tr w:rsidR="00657BFF"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7BFF" w:rsidRPr="00A47F2F" w:rsidRDefault="00657BFF" w:rsidP="00241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szCs w:val="24"/>
                <w:highlight w:val="green"/>
              </w:rPr>
            </w:pPr>
            <w:r w:rsidRPr="00293D68">
              <w:t>Okul bahçesinin kullanım oranının artırılması</w:t>
            </w:r>
          </w:p>
        </w:tc>
        <w:tc>
          <w:tcPr>
            <w:tcW w:w="1161"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tcPr>
          <w:p w:rsidR="00657BFF" w:rsidRDefault="002940E2">
            <w:r>
              <w:rPr>
                <w:color w:val="000000"/>
                <w:szCs w:val="24"/>
              </w:rPr>
              <w:t>01.01.2020</w:t>
            </w:r>
            <w:r w:rsidR="00657BFF" w:rsidRPr="00874BA9">
              <w:rPr>
                <w:color w:val="000000"/>
                <w:szCs w:val="24"/>
              </w:rPr>
              <w:t>/31.12.2023</w:t>
            </w:r>
          </w:p>
        </w:tc>
      </w:tr>
      <w:tr w:rsidR="00657BFF"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7BFF" w:rsidRPr="00A47F2F" w:rsidRDefault="00657BFF" w:rsidP="00241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szCs w:val="24"/>
                <w:highlight w:val="green"/>
              </w:rPr>
            </w:pPr>
            <w:r>
              <w:t>Okul giriş kapı ve tel duvarlarının güvenliğinin artırılması</w:t>
            </w:r>
          </w:p>
        </w:tc>
        <w:tc>
          <w:tcPr>
            <w:tcW w:w="1161"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tcPr>
          <w:p w:rsidR="00657BFF" w:rsidRDefault="002940E2">
            <w:r>
              <w:rPr>
                <w:color w:val="000000"/>
                <w:szCs w:val="24"/>
              </w:rPr>
              <w:t>01.01.2020</w:t>
            </w:r>
            <w:r w:rsidR="00657BFF" w:rsidRPr="00874BA9">
              <w:rPr>
                <w:color w:val="000000"/>
                <w:szCs w:val="24"/>
              </w:rPr>
              <w:t>/31.12.2023</w:t>
            </w:r>
          </w:p>
        </w:tc>
      </w:tr>
      <w:tr w:rsidR="00657BFF" w:rsidRPr="00A47F2F" w:rsidTr="0024154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7BFF" w:rsidRPr="00A47F2F" w:rsidRDefault="00657BFF" w:rsidP="00241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szCs w:val="24"/>
                <w:highlight w:val="green"/>
              </w:rPr>
            </w:pPr>
            <w:r w:rsidRPr="00293D68">
              <w:t>Okul bahçesi ve sınıf temizliği çalışma faaliyetleri sayısının artırılması</w:t>
            </w:r>
          </w:p>
        </w:tc>
        <w:tc>
          <w:tcPr>
            <w:tcW w:w="1161" w:type="pct"/>
            <w:tcBorders>
              <w:top w:val="nil"/>
              <w:left w:val="nil"/>
              <w:bottom w:val="single" w:sz="8" w:space="0" w:color="auto"/>
              <w:right w:val="single" w:sz="8" w:space="0" w:color="auto"/>
            </w:tcBorders>
            <w:shd w:val="clear" w:color="auto" w:fill="auto"/>
            <w:vAlign w:val="center"/>
          </w:tcPr>
          <w:p w:rsidR="00657BFF" w:rsidRPr="00A47F2F" w:rsidRDefault="00657BFF" w:rsidP="0024154F">
            <w:pPr>
              <w:spacing w:after="0" w:line="240" w:lineRule="auto"/>
              <w:jc w:val="both"/>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tcPr>
          <w:p w:rsidR="00657BFF" w:rsidRDefault="002940E2">
            <w:r>
              <w:rPr>
                <w:color w:val="000000"/>
                <w:szCs w:val="24"/>
              </w:rPr>
              <w:t>01.01.2020</w:t>
            </w:r>
            <w:r w:rsidR="00657BFF" w:rsidRPr="00874BA9">
              <w:rPr>
                <w:color w:val="000000"/>
                <w:szCs w:val="24"/>
              </w:rPr>
              <w:t>/31.12.2023</w:t>
            </w:r>
          </w:p>
        </w:tc>
      </w:tr>
    </w:tbl>
    <w:p w:rsidR="008D4E73" w:rsidRDefault="008D4E73" w:rsidP="008D4E73"/>
    <w:p w:rsidR="00EB1C60" w:rsidRPr="00A47F2F" w:rsidRDefault="00D41148" w:rsidP="003152E4">
      <w:pPr>
        <w:pStyle w:val="Balk1"/>
      </w:pPr>
      <w: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9298E"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298E" w:rsidRPr="00E94652" w:rsidRDefault="00D9298E" w:rsidP="00D41148">
            <w:pPr>
              <w:spacing w:after="0" w:line="240" w:lineRule="auto"/>
              <w:rPr>
                <w:b/>
                <w:bCs/>
                <w:color w:val="FFFFFF"/>
                <w:sz w:val="22"/>
                <w:szCs w:val="22"/>
              </w:rPr>
            </w:pPr>
            <w:r w:rsidRPr="00E94652">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r>
      <w:tr w:rsidR="00D9298E"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298E" w:rsidRPr="00E94652" w:rsidRDefault="00D9298E" w:rsidP="00D41148">
            <w:pPr>
              <w:spacing w:after="0" w:line="240" w:lineRule="auto"/>
              <w:rPr>
                <w:b/>
                <w:bCs/>
                <w:color w:val="FFFFFF"/>
                <w:sz w:val="22"/>
                <w:szCs w:val="22"/>
              </w:rPr>
            </w:pPr>
            <w:r w:rsidRPr="00E94652">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9298E" w:rsidRPr="00206CBA" w:rsidRDefault="00D9298E" w:rsidP="00676C7F">
            <w:pPr>
              <w:spacing w:after="0" w:line="240" w:lineRule="auto"/>
              <w:rPr>
                <w:color w:val="000000"/>
                <w:sz w:val="20"/>
                <w:szCs w:val="20"/>
              </w:rPr>
            </w:pPr>
            <w:r w:rsidRPr="00206CBA">
              <w:rPr>
                <w:color w:val="000000"/>
                <w:sz w:val="20"/>
                <w:szCs w:val="20"/>
              </w:rPr>
              <w:t>0</w:t>
            </w:r>
          </w:p>
        </w:tc>
      </w:tr>
      <w:tr w:rsidR="00D9298E"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298E" w:rsidRPr="00E94652" w:rsidRDefault="00D9298E" w:rsidP="00D41148">
            <w:pPr>
              <w:spacing w:after="0" w:line="240" w:lineRule="auto"/>
              <w:rPr>
                <w:b/>
                <w:bCs/>
                <w:color w:val="FFFFFF"/>
                <w:sz w:val="22"/>
                <w:szCs w:val="22"/>
              </w:rPr>
            </w:pPr>
            <w:r w:rsidRPr="00E94652">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2600</w:t>
            </w:r>
          </w:p>
        </w:tc>
        <w:tc>
          <w:tcPr>
            <w:tcW w:w="1134" w:type="dxa"/>
            <w:tcBorders>
              <w:top w:val="nil"/>
              <w:left w:val="nil"/>
              <w:bottom w:val="single" w:sz="4"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2700</w:t>
            </w:r>
          </w:p>
        </w:tc>
        <w:tc>
          <w:tcPr>
            <w:tcW w:w="1134" w:type="dxa"/>
            <w:tcBorders>
              <w:top w:val="nil"/>
              <w:left w:val="nil"/>
              <w:bottom w:val="single" w:sz="4"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2800</w:t>
            </w:r>
          </w:p>
        </w:tc>
        <w:tc>
          <w:tcPr>
            <w:tcW w:w="1134" w:type="dxa"/>
            <w:tcBorders>
              <w:top w:val="nil"/>
              <w:left w:val="nil"/>
              <w:bottom w:val="single" w:sz="4"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2900</w:t>
            </w:r>
          </w:p>
        </w:tc>
        <w:tc>
          <w:tcPr>
            <w:tcW w:w="1560" w:type="dxa"/>
            <w:tcBorders>
              <w:top w:val="nil"/>
              <w:left w:val="nil"/>
              <w:bottom w:val="single" w:sz="4" w:space="0" w:color="000000"/>
              <w:right w:val="single" w:sz="12"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3000</w:t>
            </w:r>
          </w:p>
        </w:tc>
      </w:tr>
      <w:tr w:rsidR="00D9298E"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9298E" w:rsidRPr="00E94652" w:rsidRDefault="00D9298E" w:rsidP="00D41148">
            <w:pPr>
              <w:spacing w:after="0" w:line="240" w:lineRule="auto"/>
              <w:jc w:val="right"/>
              <w:rPr>
                <w:b/>
                <w:bCs/>
                <w:color w:val="FFFFFF"/>
                <w:sz w:val="22"/>
                <w:szCs w:val="22"/>
              </w:rPr>
            </w:pPr>
            <w:r w:rsidRPr="00E94652">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2900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9298E" w:rsidRPr="0085375F" w:rsidRDefault="00D9298E" w:rsidP="00676C7F">
            <w:pPr>
              <w:spacing w:after="0" w:line="240" w:lineRule="auto"/>
              <w:rPr>
                <w:color w:val="000000"/>
                <w:sz w:val="20"/>
                <w:szCs w:val="20"/>
              </w:rPr>
            </w:pPr>
            <w:r w:rsidRPr="0085375F">
              <w:rPr>
                <w:color w:val="000000"/>
                <w:sz w:val="20"/>
                <w:szCs w:val="20"/>
              </w:rPr>
              <w:t>3000</w:t>
            </w:r>
          </w:p>
        </w:tc>
      </w:tr>
    </w:tbl>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C84EA2" w:rsidRDefault="003152E4" w:rsidP="00C84EA2">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8" w:name="_Toc531097548"/>
    </w:p>
    <w:p w:rsidR="00481D63" w:rsidRPr="00A47F2F" w:rsidRDefault="00481D63" w:rsidP="00C84EA2">
      <w:r w:rsidRPr="00A47F2F">
        <w:t>EKLER:</w:t>
      </w:r>
      <w:bookmarkEnd w:id="58"/>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C84EA2">
      <w:footerReference w:type="first" r:id="rId17"/>
      <w:pgSz w:w="16838" w:h="11906" w:orient="landscape"/>
      <w:pgMar w:top="426" w:right="1418" w:bottom="28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CE" w:rsidRDefault="009671CE" w:rsidP="00DC3C73">
      <w:pPr>
        <w:spacing w:after="0" w:line="240" w:lineRule="auto"/>
      </w:pPr>
      <w:r>
        <w:separator/>
      </w:r>
    </w:p>
  </w:endnote>
  <w:endnote w:type="continuationSeparator" w:id="0">
    <w:p w:rsidR="009671CE" w:rsidRDefault="009671C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CE" w:rsidRDefault="009671CE">
    <w:pPr>
      <w:pStyle w:val="Altbilgi"/>
      <w:jc w:val="right"/>
    </w:pPr>
    <w:r>
      <w:fldChar w:fldCharType="begin"/>
    </w:r>
    <w:r>
      <w:instrText>PAGE   \* MERGEFORMAT</w:instrText>
    </w:r>
    <w:r>
      <w:fldChar w:fldCharType="separate"/>
    </w:r>
    <w:r w:rsidR="00723BC7">
      <w:rPr>
        <w:noProof/>
      </w:rPr>
      <w:t>23</w:t>
    </w:r>
    <w:r>
      <w:rPr>
        <w:noProof/>
      </w:rPr>
      <w:fldChar w:fldCharType="end"/>
    </w:r>
  </w:p>
  <w:p w:rsidR="009671CE" w:rsidRDefault="009671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CE" w:rsidRDefault="009671CE">
    <w:pPr>
      <w:pStyle w:val="Altbilgi"/>
      <w:jc w:val="right"/>
    </w:pPr>
    <w:r>
      <w:fldChar w:fldCharType="begin"/>
    </w:r>
    <w:r>
      <w:instrText>PAGE   \* MERGEFORMAT</w:instrText>
    </w:r>
    <w:r>
      <w:fldChar w:fldCharType="separate"/>
    </w:r>
    <w:r>
      <w:rPr>
        <w:noProof/>
      </w:rPr>
      <w:t>i</w:t>
    </w:r>
    <w:r>
      <w:rPr>
        <w:noProof/>
      </w:rPr>
      <w:fldChar w:fldCharType="end"/>
    </w:r>
  </w:p>
  <w:p w:rsidR="009671CE" w:rsidRDefault="009671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CE" w:rsidRDefault="009671CE">
    <w:pPr>
      <w:pStyle w:val="Altbilgi"/>
      <w:jc w:val="right"/>
    </w:pPr>
    <w:r>
      <w:fldChar w:fldCharType="begin"/>
    </w:r>
    <w:r>
      <w:instrText>PAGE   \* MERGEFORMAT</w:instrText>
    </w:r>
    <w:r>
      <w:fldChar w:fldCharType="separate"/>
    </w:r>
    <w:r>
      <w:rPr>
        <w:noProof/>
      </w:rPr>
      <w:t>1</w:t>
    </w:r>
    <w:r>
      <w:rPr>
        <w:noProof/>
      </w:rPr>
      <w:fldChar w:fldCharType="end"/>
    </w:r>
  </w:p>
  <w:p w:rsidR="009671CE" w:rsidRDefault="009671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CE" w:rsidRDefault="009671CE" w:rsidP="00DC3C73">
      <w:pPr>
        <w:spacing w:after="0" w:line="240" w:lineRule="auto"/>
      </w:pPr>
      <w:r>
        <w:separator/>
      </w:r>
    </w:p>
  </w:footnote>
  <w:footnote w:type="continuationSeparator" w:id="0">
    <w:p w:rsidR="009671CE" w:rsidRDefault="009671CE"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CE" w:rsidRPr="00A40B5B" w:rsidRDefault="009671CE"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US" w:vendorID="64" w:dllVersion="131078" w:nlCheck="1" w:checkStyle="0"/>
  <w:activeWritingStyle w:appName="MSWord" w:lang="de-DE" w:vendorID="64" w:dllVersion="131078" w:nlCheck="1" w:checkStyle="1"/>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4C1"/>
    <w:rsid w:val="00002A36"/>
    <w:rsid w:val="00002A9E"/>
    <w:rsid w:val="00003409"/>
    <w:rsid w:val="000051EA"/>
    <w:rsid w:val="00005C8A"/>
    <w:rsid w:val="00005D33"/>
    <w:rsid w:val="000064B1"/>
    <w:rsid w:val="00006EC7"/>
    <w:rsid w:val="00007CC5"/>
    <w:rsid w:val="0001041B"/>
    <w:rsid w:val="000119B8"/>
    <w:rsid w:val="00012430"/>
    <w:rsid w:val="00012C0E"/>
    <w:rsid w:val="00013275"/>
    <w:rsid w:val="000139D9"/>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9C7"/>
    <w:rsid w:val="00035BAC"/>
    <w:rsid w:val="0003688C"/>
    <w:rsid w:val="00036FC8"/>
    <w:rsid w:val="000371E5"/>
    <w:rsid w:val="000401E6"/>
    <w:rsid w:val="000412CB"/>
    <w:rsid w:val="000413B1"/>
    <w:rsid w:val="00041973"/>
    <w:rsid w:val="00042FA8"/>
    <w:rsid w:val="0004366A"/>
    <w:rsid w:val="000452B1"/>
    <w:rsid w:val="00045B97"/>
    <w:rsid w:val="00045BF4"/>
    <w:rsid w:val="00046BAF"/>
    <w:rsid w:val="0004701B"/>
    <w:rsid w:val="000504D5"/>
    <w:rsid w:val="0005115E"/>
    <w:rsid w:val="0005145E"/>
    <w:rsid w:val="000518AC"/>
    <w:rsid w:val="00052083"/>
    <w:rsid w:val="000527D4"/>
    <w:rsid w:val="0005310E"/>
    <w:rsid w:val="0005432A"/>
    <w:rsid w:val="000552F6"/>
    <w:rsid w:val="00055BEA"/>
    <w:rsid w:val="0005606E"/>
    <w:rsid w:val="000561C1"/>
    <w:rsid w:val="00056683"/>
    <w:rsid w:val="00056E11"/>
    <w:rsid w:val="00056F08"/>
    <w:rsid w:val="00057A38"/>
    <w:rsid w:val="00057DA3"/>
    <w:rsid w:val="000600D1"/>
    <w:rsid w:val="00060FC7"/>
    <w:rsid w:val="00061144"/>
    <w:rsid w:val="00062180"/>
    <w:rsid w:val="00062815"/>
    <w:rsid w:val="00062BA5"/>
    <w:rsid w:val="00063845"/>
    <w:rsid w:val="0006451E"/>
    <w:rsid w:val="000665A7"/>
    <w:rsid w:val="00066CB0"/>
    <w:rsid w:val="00067718"/>
    <w:rsid w:val="00067ADC"/>
    <w:rsid w:val="0007067A"/>
    <w:rsid w:val="0007182B"/>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6DA1"/>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4CA7"/>
    <w:rsid w:val="000C0E62"/>
    <w:rsid w:val="000C2E8C"/>
    <w:rsid w:val="000C4217"/>
    <w:rsid w:val="000C4926"/>
    <w:rsid w:val="000C72AE"/>
    <w:rsid w:val="000D0D4B"/>
    <w:rsid w:val="000D113D"/>
    <w:rsid w:val="000D1BEA"/>
    <w:rsid w:val="000D3A4A"/>
    <w:rsid w:val="000D3B6C"/>
    <w:rsid w:val="000D4D8A"/>
    <w:rsid w:val="000D5DFE"/>
    <w:rsid w:val="000D62B8"/>
    <w:rsid w:val="000E1209"/>
    <w:rsid w:val="000E289E"/>
    <w:rsid w:val="000E2E55"/>
    <w:rsid w:val="000E2F5B"/>
    <w:rsid w:val="000E35A8"/>
    <w:rsid w:val="000E36E5"/>
    <w:rsid w:val="000E4382"/>
    <w:rsid w:val="000E4396"/>
    <w:rsid w:val="000E561E"/>
    <w:rsid w:val="000E56DD"/>
    <w:rsid w:val="000E6300"/>
    <w:rsid w:val="000E68AB"/>
    <w:rsid w:val="000E7338"/>
    <w:rsid w:val="000E7F2F"/>
    <w:rsid w:val="000F05AB"/>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A08"/>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4E7"/>
    <w:rsid w:val="00147F7C"/>
    <w:rsid w:val="0015080D"/>
    <w:rsid w:val="00153471"/>
    <w:rsid w:val="00153482"/>
    <w:rsid w:val="00153D0A"/>
    <w:rsid w:val="0015462E"/>
    <w:rsid w:val="001546A1"/>
    <w:rsid w:val="001549F9"/>
    <w:rsid w:val="001556A6"/>
    <w:rsid w:val="00157ECB"/>
    <w:rsid w:val="00160CC0"/>
    <w:rsid w:val="00161112"/>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87C71"/>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6F"/>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CD2"/>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1F4"/>
    <w:rsid w:val="0021543E"/>
    <w:rsid w:val="002159E5"/>
    <w:rsid w:val="00215ADB"/>
    <w:rsid w:val="00215CA2"/>
    <w:rsid w:val="00215FBC"/>
    <w:rsid w:val="0021624D"/>
    <w:rsid w:val="002166FB"/>
    <w:rsid w:val="002204A1"/>
    <w:rsid w:val="00220CEC"/>
    <w:rsid w:val="00221657"/>
    <w:rsid w:val="00221E8A"/>
    <w:rsid w:val="00222A10"/>
    <w:rsid w:val="00224F3E"/>
    <w:rsid w:val="0022608F"/>
    <w:rsid w:val="00226F06"/>
    <w:rsid w:val="00230AE2"/>
    <w:rsid w:val="00233EA4"/>
    <w:rsid w:val="0023407E"/>
    <w:rsid w:val="0023488F"/>
    <w:rsid w:val="0023532E"/>
    <w:rsid w:val="0023559E"/>
    <w:rsid w:val="00241250"/>
    <w:rsid w:val="0024145B"/>
    <w:rsid w:val="0024154F"/>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204"/>
    <w:rsid w:val="0025237A"/>
    <w:rsid w:val="002523F8"/>
    <w:rsid w:val="00253DF6"/>
    <w:rsid w:val="002554B3"/>
    <w:rsid w:val="0025579C"/>
    <w:rsid w:val="0025595D"/>
    <w:rsid w:val="002560B8"/>
    <w:rsid w:val="002562AC"/>
    <w:rsid w:val="00256952"/>
    <w:rsid w:val="00256E11"/>
    <w:rsid w:val="002570D5"/>
    <w:rsid w:val="00260A4D"/>
    <w:rsid w:val="002618F6"/>
    <w:rsid w:val="00261FB1"/>
    <w:rsid w:val="00262DA4"/>
    <w:rsid w:val="00263085"/>
    <w:rsid w:val="002633AE"/>
    <w:rsid w:val="00263D05"/>
    <w:rsid w:val="00265516"/>
    <w:rsid w:val="00265E09"/>
    <w:rsid w:val="002667BE"/>
    <w:rsid w:val="00267F57"/>
    <w:rsid w:val="0027014E"/>
    <w:rsid w:val="00270DED"/>
    <w:rsid w:val="00271019"/>
    <w:rsid w:val="00272C0E"/>
    <w:rsid w:val="00272D29"/>
    <w:rsid w:val="00272EEC"/>
    <w:rsid w:val="00273968"/>
    <w:rsid w:val="00273B58"/>
    <w:rsid w:val="00274389"/>
    <w:rsid w:val="00276037"/>
    <w:rsid w:val="002765E5"/>
    <w:rsid w:val="002778B6"/>
    <w:rsid w:val="0028029F"/>
    <w:rsid w:val="00280D4F"/>
    <w:rsid w:val="00280DBA"/>
    <w:rsid w:val="00281716"/>
    <w:rsid w:val="002825C6"/>
    <w:rsid w:val="0028435C"/>
    <w:rsid w:val="00284611"/>
    <w:rsid w:val="0028588C"/>
    <w:rsid w:val="00286F3E"/>
    <w:rsid w:val="0028784A"/>
    <w:rsid w:val="002878F2"/>
    <w:rsid w:val="00287E28"/>
    <w:rsid w:val="00287F8E"/>
    <w:rsid w:val="00290014"/>
    <w:rsid w:val="00290340"/>
    <w:rsid w:val="00290392"/>
    <w:rsid w:val="002903AC"/>
    <w:rsid w:val="00291C11"/>
    <w:rsid w:val="00292D80"/>
    <w:rsid w:val="0029391F"/>
    <w:rsid w:val="00293FA9"/>
    <w:rsid w:val="002940E2"/>
    <w:rsid w:val="002942B3"/>
    <w:rsid w:val="00295B1A"/>
    <w:rsid w:val="002A165F"/>
    <w:rsid w:val="002A250E"/>
    <w:rsid w:val="002A25FE"/>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2ED"/>
    <w:rsid w:val="002C63A3"/>
    <w:rsid w:val="002C68D1"/>
    <w:rsid w:val="002D155D"/>
    <w:rsid w:val="002D1691"/>
    <w:rsid w:val="002D202A"/>
    <w:rsid w:val="002D3035"/>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1724"/>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A02"/>
    <w:rsid w:val="003131D3"/>
    <w:rsid w:val="00314B78"/>
    <w:rsid w:val="0031505B"/>
    <w:rsid w:val="003152E4"/>
    <w:rsid w:val="003160B6"/>
    <w:rsid w:val="003161D7"/>
    <w:rsid w:val="00316831"/>
    <w:rsid w:val="0031778F"/>
    <w:rsid w:val="00321A3D"/>
    <w:rsid w:val="003220A3"/>
    <w:rsid w:val="003221C7"/>
    <w:rsid w:val="003239FC"/>
    <w:rsid w:val="003246FC"/>
    <w:rsid w:val="003248C5"/>
    <w:rsid w:val="00324908"/>
    <w:rsid w:val="00325C5C"/>
    <w:rsid w:val="00325F05"/>
    <w:rsid w:val="003267A1"/>
    <w:rsid w:val="003269BD"/>
    <w:rsid w:val="00327092"/>
    <w:rsid w:val="00327793"/>
    <w:rsid w:val="00327A90"/>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0D45"/>
    <w:rsid w:val="00341809"/>
    <w:rsid w:val="00341AD9"/>
    <w:rsid w:val="00341B2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BE6"/>
    <w:rsid w:val="003A5164"/>
    <w:rsid w:val="003A5C3E"/>
    <w:rsid w:val="003A6BFF"/>
    <w:rsid w:val="003A7193"/>
    <w:rsid w:val="003B32F8"/>
    <w:rsid w:val="003B34AE"/>
    <w:rsid w:val="003B4400"/>
    <w:rsid w:val="003B4FA5"/>
    <w:rsid w:val="003B5D5E"/>
    <w:rsid w:val="003C00A6"/>
    <w:rsid w:val="003C095F"/>
    <w:rsid w:val="003C1EB3"/>
    <w:rsid w:val="003C22EB"/>
    <w:rsid w:val="003C4C40"/>
    <w:rsid w:val="003C5A0C"/>
    <w:rsid w:val="003C5CB7"/>
    <w:rsid w:val="003C7244"/>
    <w:rsid w:val="003C748A"/>
    <w:rsid w:val="003D083B"/>
    <w:rsid w:val="003D1B07"/>
    <w:rsid w:val="003D3C7C"/>
    <w:rsid w:val="003D4556"/>
    <w:rsid w:val="003D4819"/>
    <w:rsid w:val="003D541C"/>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3C43"/>
    <w:rsid w:val="00404535"/>
    <w:rsid w:val="00404951"/>
    <w:rsid w:val="00406495"/>
    <w:rsid w:val="00406581"/>
    <w:rsid w:val="004072CA"/>
    <w:rsid w:val="00407963"/>
    <w:rsid w:val="00407D4D"/>
    <w:rsid w:val="0041071B"/>
    <w:rsid w:val="004108C5"/>
    <w:rsid w:val="00410D4D"/>
    <w:rsid w:val="00411D73"/>
    <w:rsid w:val="004129B8"/>
    <w:rsid w:val="00412F46"/>
    <w:rsid w:val="0041358A"/>
    <w:rsid w:val="00413AA2"/>
    <w:rsid w:val="00413BA2"/>
    <w:rsid w:val="00413FBD"/>
    <w:rsid w:val="00414598"/>
    <w:rsid w:val="004148A4"/>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DD2"/>
    <w:rsid w:val="00445011"/>
    <w:rsid w:val="0044547F"/>
    <w:rsid w:val="004456FF"/>
    <w:rsid w:val="00446C09"/>
    <w:rsid w:val="00447DD3"/>
    <w:rsid w:val="00447E05"/>
    <w:rsid w:val="00450157"/>
    <w:rsid w:val="0045147E"/>
    <w:rsid w:val="00452DD6"/>
    <w:rsid w:val="00452FA8"/>
    <w:rsid w:val="00453E03"/>
    <w:rsid w:val="00453FB4"/>
    <w:rsid w:val="00457036"/>
    <w:rsid w:val="004631DA"/>
    <w:rsid w:val="0046484C"/>
    <w:rsid w:val="0046489B"/>
    <w:rsid w:val="00464FDA"/>
    <w:rsid w:val="004662E8"/>
    <w:rsid w:val="004667D1"/>
    <w:rsid w:val="004668B4"/>
    <w:rsid w:val="00466BDA"/>
    <w:rsid w:val="00466EE4"/>
    <w:rsid w:val="00467083"/>
    <w:rsid w:val="00467800"/>
    <w:rsid w:val="004708B3"/>
    <w:rsid w:val="004733EE"/>
    <w:rsid w:val="00473462"/>
    <w:rsid w:val="00473838"/>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4FE0"/>
    <w:rsid w:val="004A5511"/>
    <w:rsid w:val="004A6152"/>
    <w:rsid w:val="004A69DC"/>
    <w:rsid w:val="004A731C"/>
    <w:rsid w:val="004B0AA6"/>
    <w:rsid w:val="004B0E92"/>
    <w:rsid w:val="004B0F9B"/>
    <w:rsid w:val="004B1ACC"/>
    <w:rsid w:val="004B1D2A"/>
    <w:rsid w:val="004B2D2B"/>
    <w:rsid w:val="004B3041"/>
    <w:rsid w:val="004B3767"/>
    <w:rsid w:val="004B4E28"/>
    <w:rsid w:val="004B554D"/>
    <w:rsid w:val="004B7E27"/>
    <w:rsid w:val="004B7FA2"/>
    <w:rsid w:val="004C0BF0"/>
    <w:rsid w:val="004C0E6F"/>
    <w:rsid w:val="004C0EE8"/>
    <w:rsid w:val="004C1D67"/>
    <w:rsid w:val="004C1DDC"/>
    <w:rsid w:val="004C27B7"/>
    <w:rsid w:val="004C3AC1"/>
    <w:rsid w:val="004C5E7B"/>
    <w:rsid w:val="004C7F85"/>
    <w:rsid w:val="004D0746"/>
    <w:rsid w:val="004D0E0F"/>
    <w:rsid w:val="004D17C5"/>
    <w:rsid w:val="004D1B01"/>
    <w:rsid w:val="004D2DE7"/>
    <w:rsid w:val="004D35E3"/>
    <w:rsid w:val="004D3652"/>
    <w:rsid w:val="004D3A33"/>
    <w:rsid w:val="004D454C"/>
    <w:rsid w:val="004D4989"/>
    <w:rsid w:val="004D5002"/>
    <w:rsid w:val="004D5024"/>
    <w:rsid w:val="004D5F6A"/>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0E2"/>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2BC"/>
    <w:rsid w:val="00527DA6"/>
    <w:rsid w:val="00527E4A"/>
    <w:rsid w:val="00527FB4"/>
    <w:rsid w:val="0053171B"/>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49F"/>
    <w:rsid w:val="00554342"/>
    <w:rsid w:val="0055578F"/>
    <w:rsid w:val="00555C5E"/>
    <w:rsid w:val="00556096"/>
    <w:rsid w:val="005561B2"/>
    <w:rsid w:val="0055623F"/>
    <w:rsid w:val="00556264"/>
    <w:rsid w:val="00557F81"/>
    <w:rsid w:val="0056048A"/>
    <w:rsid w:val="00560B6B"/>
    <w:rsid w:val="00561394"/>
    <w:rsid w:val="005644B2"/>
    <w:rsid w:val="0056478E"/>
    <w:rsid w:val="00564919"/>
    <w:rsid w:val="00565133"/>
    <w:rsid w:val="00570513"/>
    <w:rsid w:val="00570534"/>
    <w:rsid w:val="005706A2"/>
    <w:rsid w:val="005707FB"/>
    <w:rsid w:val="0057246F"/>
    <w:rsid w:val="005733E4"/>
    <w:rsid w:val="00573A8C"/>
    <w:rsid w:val="005743FE"/>
    <w:rsid w:val="0057442B"/>
    <w:rsid w:val="00574494"/>
    <w:rsid w:val="0057492E"/>
    <w:rsid w:val="00575420"/>
    <w:rsid w:val="00575F2F"/>
    <w:rsid w:val="0057626F"/>
    <w:rsid w:val="00576C7F"/>
    <w:rsid w:val="005778A8"/>
    <w:rsid w:val="005805C9"/>
    <w:rsid w:val="0058073E"/>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34D"/>
    <w:rsid w:val="0059022C"/>
    <w:rsid w:val="00590252"/>
    <w:rsid w:val="00591A51"/>
    <w:rsid w:val="00592C87"/>
    <w:rsid w:val="0059349C"/>
    <w:rsid w:val="00593BAA"/>
    <w:rsid w:val="00595C43"/>
    <w:rsid w:val="00595C50"/>
    <w:rsid w:val="00595DBF"/>
    <w:rsid w:val="0059644B"/>
    <w:rsid w:val="005973A3"/>
    <w:rsid w:val="00597D80"/>
    <w:rsid w:val="00597E7B"/>
    <w:rsid w:val="005A1A60"/>
    <w:rsid w:val="005A1C99"/>
    <w:rsid w:val="005A3D79"/>
    <w:rsid w:val="005A4B89"/>
    <w:rsid w:val="005A4C8F"/>
    <w:rsid w:val="005A5B69"/>
    <w:rsid w:val="005A665E"/>
    <w:rsid w:val="005A69E4"/>
    <w:rsid w:val="005A7DDB"/>
    <w:rsid w:val="005B087A"/>
    <w:rsid w:val="005B1707"/>
    <w:rsid w:val="005B266C"/>
    <w:rsid w:val="005B2D49"/>
    <w:rsid w:val="005B2D9C"/>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7A3"/>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D6A"/>
    <w:rsid w:val="005F21AD"/>
    <w:rsid w:val="005F24ED"/>
    <w:rsid w:val="005F58D9"/>
    <w:rsid w:val="005F5FB7"/>
    <w:rsid w:val="005F7572"/>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C47"/>
    <w:rsid w:val="006221CD"/>
    <w:rsid w:val="00622834"/>
    <w:rsid w:val="00624170"/>
    <w:rsid w:val="0062511F"/>
    <w:rsid w:val="006271AB"/>
    <w:rsid w:val="006271DA"/>
    <w:rsid w:val="00627B53"/>
    <w:rsid w:val="0063018E"/>
    <w:rsid w:val="00631EBE"/>
    <w:rsid w:val="0063206C"/>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BFF"/>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C7F"/>
    <w:rsid w:val="00676F05"/>
    <w:rsid w:val="00680A7D"/>
    <w:rsid w:val="00680CDE"/>
    <w:rsid w:val="00680E2C"/>
    <w:rsid w:val="006813EF"/>
    <w:rsid w:val="00681D15"/>
    <w:rsid w:val="00682882"/>
    <w:rsid w:val="006829BD"/>
    <w:rsid w:val="00685C2E"/>
    <w:rsid w:val="00690682"/>
    <w:rsid w:val="00690C8A"/>
    <w:rsid w:val="00692B03"/>
    <w:rsid w:val="00692FF2"/>
    <w:rsid w:val="006941D7"/>
    <w:rsid w:val="00694310"/>
    <w:rsid w:val="0069457A"/>
    <w:rsid w:val="00694F83"/>
    <w:rsid w:val="00695505"/>
    <w:rsid w:val="006A0119"/>
    <w:rsid w:val="006A06A7"/>
    <w:rsid w:val="006A0B1C"/>
    <w:rsid w:val="006A1BDD"/>
    <w:rsid w:val="006A2C1B"/>
    <w:rsid w:val="006A3492"/>
    <w:rsid w:val="006A39B0"/>
    <w:rsid w:val="006A4548"/>
    <w:rsid w:val="006A4AB7"/>
    <w:rsid w:val="006A54DD"/>
    <w:rsid w:val="006A72A0"/>
    <w:rsid w:val="006A76AF"/>
    <w:rsid w:val="006A77D8"/>
    <w:rsid w:val="006B02CE"/>
    <w:rsid w:val="006B0B23"/>
    <w:rsid w:val="006B0B8F"/>
    <w:rsid w:val="006B15E8"/>
    <w:rsid w:val="006B1DEA"/>
    <w:rsid w:val="006B2487"/>
    <w:rsid w:val="006B252A"/>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BA2"/>
    <w:rsid w:val="006D1D7F"/>
    <w:rsid w:val="006D32F9"/>
    <w:rsid w:val="006D589C"/>
    <w:rsid w:val="006D5F5F"/>
    <w:rsid w:val="006D6EB8"/>
    <w:rsid w:val="006D7655"/>
    <w:rsid w:val="006E0DB0"/>
    <w:rsid w:val="006E12CC"/>
    <w:rsid w:val="006E1C8C"/>
    <w:rsid w:val="006E227B"/>
    <w:rsid w:val="006E380A"/>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107"/>
    <w:rsid w:val="006F624F"/>
    <w:rsid w:val="006F6EE1"/>
    <w:rsid w:val="006F7EE1"/>
    <w:rsid w:val="00700B54"/>
    <w:rsid w:val="00701404"/>
    <w:rsid w:val="007021EF"/>
    <w:rsid w:val="007023D2"/>
    <w:rsid w:val="00703032"/>
    <w:rsid w:val="00703161"/>
    <w:rsid w:val="0070445A"/>
    <w:rsid w:val="0070449B"/>
    <w:rsid w:val="00704739"/>
    <w:rsid w:val="007047A8"/>
    <w:rsid w:val="0070523E"/>
    <w:rsid w:val="00705CEF"/>
    <w:rsid w:val="007074A6"/>
    <w:rsid w:val="00707D79"/>
    <w:rsid w:val="007102B2"/>
    <w:rsid w:val="00710994"/>
    <w:rsid w:val="00710AB1"/>
    <w:rsid w:val="00710BE2"/>
    <w:rsid w:val="0071205A"/>
    <w:rsid w:val="00712BBA"/>
    <w:rsid w:val="0071305A"/>
    <w:rsid w:val="00713623"/>
    <w:rsid w:val="00714090"/>
    <w:rsid w:val="007144AE"/>
    <w:rsid w:val="00716856"/>
    <w:rsid w:val="007204B0"/>
    <w:rsid w:val="00722182"/>
    <w:rsid w:val="00723BC7"/>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0F2"/>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5943"/>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5FC"/>
    <w:rsid w:val="00791D9E"/>
    <w:rsid w:val="007940A0"/>
    <w:rsid w:val="007944B2"/>
    <w:rsid w:val="007945C6"/>
    <w:rsid w:val="00796391"/>
    <w:rsid w:val="00796474"/>
    <w:rsid w:val="0079707A"/>
    <w:rsid w:val="007A0B90"/>
    <w:rsid w:val="007A1518"/>
    <w:rsid w:val="007A2814"/>
    <w:rsid w:val="007A2B09"/>
    <w:rsid w:val="007A4333"/>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A4D"/>
    <w:rsid w:val="007C253A"/>
    <w:rsid w:val="007C3575"/>
    <w:rsid w:val="007C4ED2"/>
    <w:rsid w:val="007D215D"/>
    <w:rsid w:val="007D2738"/>
    <w:rsid w:val="007D4D87"/>
    <w:rsid w:val="007D4ED9"/>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201"/>
    <w:rsid w:val="007F36FE"/>
    <w:rsid w:val="007F381F"/>
    <w:rsid w:val="007F39D6"/>
    <w:rsid w:val="007F3CA8"/>
    <w:rsid w:val="007F4435"/>
    <w:rsid w:val="007F6428"/>
    <w:rsid w:val="0080111F"/>
    <w:rsid w:val="00802089"/>
    <w:rsid w:val="008023D5"/>
    <w:rsid w:val="0080261C"/>
    <w:rsid w:val="00802C15"/>
    <w:rsid w:val="00803FF9"/>
    <w:rsid w:val="00804A09"/>
    <w:rsid w:val="00805019"/>
    <w:rsid w:val="00805E1D"/>
    <w:rsid w:val="0080636E"/>
    <w:rsid w:val="00806AD5"/>
    <w:rsid w:val="00806C2E"/>
    <w:rsid w:val="008103EF"/>
    <w:rsid w:val="008107C5"/>
    <w:rsid w:val="0081082D"/>
    <w:rsid w:val="00810F61"/>
    <w:rsid w:val="00811425"/>
    <w:rsid w:val="008116B2"/>
    <w:rsid w:val="00811F98"/>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C46"/>
    <w:rsid w:val="00823DA5"/>
    <w:rsid w:val="0082429D"/>
    <w:rsid w:val="008254DA"/>
    <w:rsid w:val="00830C92"/>
    <w:rsid w:val="008322E8"/>
    <w:rsid w:val="008354E5"/>
    <w:rsid w:val="008363F0"/>
    <w:rsid w:val="00836F23"/>
    <w:rsid w:val="00836FAF"/>
    <w:rsid w:val="008374DA"/>
    <w:rsid w:val="0083790E"/>
    <w:rsid w:val="008409FF"/>
    <w:rsid w:val="0084125D"/>
    <w:rsid w:val="00841FFE"/>
    <w:rsid w:val="0084271A"/>
    <w:rsid w:val="0084302C"/>
    <w:rsid w:val="008431A1"/>
    <w:rsid w:val="0084389F"/>
    <w:rsid w:val="00843BF0"/>
    <w:rsid w:val="008445BD"/>
    <w:rsid w:val="00844761"/>
    <w:rsid w:val="00844ADE"/>
    <w:rsid w:val="008461C3"/>
    <w:rsid w:val="00846335"/>
    <w:rsid w:val="00846E1A"/>
    <w:rsid w:val="008473C1"/>
    <w:rsid w:val="00847C1E"/>
    <w:rsid w:val="00847D44"/>
    <w:rsid w:val="00850A0D"/>
    <w:rsid w:val="008518D0"/>
    <w:rsid w:val="00851DCF"/>
    <w:rsid w:val="00852AE9"/>
    <w:rsid w:val="00852B8A"/>
    <w:rsid w:val="00853975"/>
    <w:rsid w:val="00854623"/>
    <w:rsid w:val="0085492B"/>
    <w:rsid w:val="008552A5"/>
    <w:rsid w:val="00856917"/>
    <w:rsid w:val="00857123"/>
    <w:rsid w:val="0085720D"/>
    <w:rsid w:val="00857E39"/>
    <w:rsid w:val="00860006"/>
    <w:rsid w:val="008605EF"/>
    <w:rsid w:val="008613D5"/>
    <w:rsid w:val="008619A7"/>
    <w:rsid w:val="00861C22"/>
    <w:rsid w:val="00863017"/>
    <w:rsid w:val="00865893"/>
    <w:rsid w:val="00865C40"/>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5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93F"/>
    <w:rsid w:val="008D4E73"/>
    <w:rsid w:val="008D57B4"/>
    <w:rsid w:val="008D6109"/>
    <w:rsid w:val="008D61DD"/>
    <w:rsid w:val="008D6389"/>
    <w:rsid w:val="008D692A"/>
    <w:rsid w:val="008D6FE6"/>
    <w:rsid w:val="008D758E"/>
    <w:rsid w:val="008D78A0"/>
    <w:rsid w:val="008D7A37"/>
    <w:rsid w:val="008D7C52"/>
    <w:rsid w:val="008D7D97"/>
    <w:rsid w:val="008E01DD"/>
    <w:rsid w:val="008E0365"/>
    <w:rsid w:val="008E0A47"/>
    <w:rsid w:val="008E0FC3"/>
    <w:rsid w:val="008E1276"/>
    <w:rsid w:val="008E1598"/>
    <w:rsid w:val="008E25A4"/>
    <w:rsid w:val="008E2A46"/>
    <w:rsid w:val="008E325C"/>
    <w:rsid w:val="008E438D"/>
    <w:rsid w:val="008E47DD"/>
    <w:rsid w:val="008E7AED"/>
    <w:rsid w:val="008E7EC8"/>
    <w:rsid w:val="008F02C1"/>
    <w:rsid w:val="008F09E1"/>
    <w:rsid w:val="008F22CE"/>
    <w:rsid w:val="008F2890"/>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0E0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9B2"/>
    <w:rsid w:val="00951B07"/>
    <w:rsid w:val="00951FC3"/>
    <w:rsid w:val="009520CC"/>
    <w:rsid w:val="009522C0"/>
    <w:rsid w:val="00952A08"/>
    <w:rsid w:val="00952B25"/>
    <w:rsid w:val="00953086"/>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F25"/>
    <w:rsid w:val="009671CE"/>
    <w:rsid w:val="009678DE"/>
    <w:rsid w:val="00967A10"/>
    <w:rsid w:val="00972194"/>
    <w:rsid w:val="0097355B"/>
    <w:rsid w:val="009739C4"/>
    <w:rsid w:val="00973D33"/>
    <w:rsid w:val="0097400D"/>
    <w:rsid w:val="00975E75"/>
    <w:rsid w:val="00976DC6"/>
    <w:rsid w:val="00977A1E"/>
    <w:rsid w:val="00977D7B"/>
    <w:rsid w:val="00977E96"/>
    <w:rsid w:val="00980DD0"/>
    <w:rsid w:val="00981313"/>
    <w:rsid w:val="00983C0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3C1"/>
    <w:rsid w:val="009C052A"/>
    <w:rsid w:val="009C1656"/>
    <w:rsid w:val="009C20CB"/>
    <w:rsid w:val="009C251A"/>
    <w:rsid w:val="009C2CD6"/>
    <w:rsid w:val="009C2FF7"/>
    <w:rsid w:val="009C3B05"/>
    <w:rsid w:val="009C3B1A"/>
    <w:rsid w:val="009C3BC9"/>
    <w:rsid w:val="009C63A8"/>
    <w:rsid w:val="009C6AFC"/>
    <w:rsid w:val="009C6C05"/>
    <w:rsid w:val="009D15E9"/>
    <w:rsid w:val="009D2AAA"/>
    <w:rsid w:val="009D2EC3"/>
    <w:rsid w:val="009D3841"/>
    <w:rsid w:val="009D4643"/>
    <w:rsid w:val="009D5030"/>
    <w:rsid w:val="009D5529"/>
    <w:rsid w:val="009D5C62"/>
    <w:rsid w:val="009D5CC1"/>
    <w:rsid w:val="009D62FB"/>
    <w:rsid w:val="009D67A0"/>
    <w:rsid w:val="009D6980"/>
    <w:rsid w:val="009E06FE"/>
    <w:rsid w:val="009E08D1"/>
    <w:rsid w:val="009E0B32"/>
    <w:rsid w:val="009E0E07"/>
    <w:rsid w:val="009E1B0D"/>
    <w:rsid w:val="009E1BFD"/>
    <w:rsid w:val="009E28E7"/>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2E5"/>
    <w:rsid w:val="00A02874"/>
    <w:rsid w:val="00A05C5B"/>
    <w:rsid w:val="00A05CD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DA7"/>
    <w:rsid w:val="00A268B4"/>
    <w:rsid w:val="00A2751F"/>
    <w:rsid w:val="00A27894"/>
    <w:rsid w:val="00A27A02"/>
    <w:rsid w:val="00A27ADB"/>
    <w:rsid w:val="00A27BE4"/>
    <w:rsid w:val="00A315E2"/>
    <w:rsid w:val="00A32622"/>
    <w:rsid w:val="00A32ED2"/>
    <w:rsid w:val="00A339BA"/>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6C9D"/>
    <w:rsid w:val="00A57E5D"/>
    <w:rsid w:val="00A60465"/>
    <w:rsid w:val="00A60CCF"/>
    <w:rsid w:val="00A60E22"/>
    <w:rsid w:val="00A612F0"/>
    <w:rsid w:val="00A62BAB"/>
    <w:rsid w:val="00A650D6"/>
    <w:rsid w:val="00A662F3"/>
    <w:rsid w:val="00A66F0C"/>
    <w:rsid w:val="00A67375"/>
    <w:rsid w:val="00A70059"/>
    <w:rsid w:val="00A700C9"/>
    <w:rsid w:val="00A70AC9"/>
    <w:rsid w:val="00A71C41"/>
    <w:rsid w:val="00A725B7"/>
    <w:rsid w:val="00A74296"/>
    <w:rsid w:val="00A74E03"/>
    <w:rsid w:val="00A75727"/>
    <w:rsid w:val="00A75D6E"/>
    <w:rsid w:val="00A76445"/>
    <w:rsid w:val="00A769A7"/>
    <w:rsid w:val="00A76D43"/>
    <w:rsid w:val="00A76E82"/>
    <w:rsid w:val="00A7717C"/>
    <w:rsid w:val="00A77195"/>
    <w:rsid w:val="00A773D5"/>
    <w:rsid w:val="00A77EEA"/>
    <w:rsid w:val="00A80EBA"/>
    <w:rsid w:val="00A82A6D"/>
    <w:rsid w:val="00A83635"/>
    <w:rsid w:val="00A83F51"/>
    <w:rsid w:val="00A83FA7"/>
    <w:rsid w:val="00A84678"/>
    <w:rsid w:val="00A84C61"/>
    <w:rsid w:val="00A87B94"/>
    <w:rsid w:val="00A9015C"/>
    <w:rsid w:val="00A90BAD"/>
    <w:rsid w:val="00A929F9"/>
    <w:rsid w:val="00A93720"/>
    <w:rsid w:val="00A94923"/>
    <w:rsid w:val="00A962CE"/>
    <w:rsid w:val="00AA002E"/>
    <w:rsid w:val="00AA02D4"/>
    <w:rsid w:val="00AA05AC"/>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6C1B"/>
    <w:rsid w:val="00AE08DC"/>
    <w:rsid w:val="00AE0BCC"/>
    <w:rsid w:val="00AE1140"/>
    <w:rsid w:val="00AE11A7"/>
    <w:rsid w:val="00AE1830"/>
    <w:rsid w:val="00AE1CF2"/>
    <w:rsid w:val="00AE1F46"/>
    <w:rsid w:val="00AE2C81"/>
    <w:rsid w:val="00AE4B31"/>
    <w:rsid w:val="00AE4CFD"/>
    <w:rsid w:val="00AE4FD6"/>
    <w:rsid w:val="00AE5892"/>
    <w:rsid w:val="00AE5B22"/>
    <w:rsid w:val="00AE6149"/>
    <w:rsid w:val="00AE6240"/>
    <w:rsid w:val="00AE63AA"/>
    <w:rsid w:val="00AE6672"/>
    <w:rsid w:val="00AF1078"/>
    <w:rsid w:val="00AF1105"/>
    <w:rsid w:val="00AF11FA"/>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5F46"/>
    <w:rsid w:val="00B06511"/>
    <w:rsid w:val="00B0656A"/>
    <w:rsid w:val="00B06F26"/>
    <w:rsid w:val="00B07A1D"/>
    <w:rsid w:val="00B109B7"/>
    <w:rsid w:val="00B11140"/>
    <w:rsid w:val="00B1161D"/>
    <w:rsid w:val="00B121CC"/>
    <w:rsid w:val="00B12995"/>
    <w:rsid w:val="00B12A8C"/>
    <w:rsid w:val="00B14EF8"/>
    <w:rsid w:val="00B15E88"/>
    <w:rsid w:val="00B16218"/>
    <w:rsid w:val="00B17718"/>
    <w:rsid w:val="00B2095F"/>
    <w:rsid w:val="00B2131D"/>
    <w:rsid w:val="00B215CF"/>
    <w:rsid w:val="00B21A33"/>
    <w:rsid w:val="00B228D6"/>
    <w:rsid w:val="00B22A87"/>
    <w:rsid w:val="00B22AA4"/>
    <w:rsid w:val="00B23C89"/>
    <w:rsid w:val="00B24A93"/>
    <w:rsid w:val="00B24B3A"/>
    <w:rsid w:val="00B24FAB"/>
    <w:rsid w:val="00B25022"/>
    <w:rsid w:val="00B25C2B"/>
    <w:rsid w:val="00B265FF"/>
    <w:rsid w:val="00B26D8A"/>
    <w:rsid w:val="00B31D39"/>
    <w:rsid w:val="00B342AF"/>
    <w:rsid w:val="00B345B6"/>
    <w:rsid w:val="00B35293"/>
    <w:rsid w:val="00B35B7D"/>
    <w:rsid w:val="00B35EBD"/>
    <w:rsid w:val="00B36C84"/>
    <w:rsid w:val="00B37297"/>
    <w:rsid w:val="00B3769C"/>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3A1"/>
    <w:rsid w:val="00B60991"/>
    <w:rsid w:val="00B617BD"/>
    <w:rsid w:val="00B61D78"/>
    <w:rsid w:val="00B62514"/>
    <w:rsid w:val="00B627D9"/>
    <w:rsid w:val="00B63DB7"/>
    <w:rsid w:val="00B65583"/>
    <w:rsid w:val="00B65A17"/>
    <w:rsid w:val="00B65D8F"/>
    <w:rsid w:val="00B671D3"/>
    <w:rsid w:val="00B70BE3"/>
    <w:rsid w:val="00B71CA4"/>
    <w:rsid w:val="00B71FAA"/>
    <w:rsid w:val="00B737D9"/>
    <w:rsid w:val="00B75525"/>
    <w:rsid w:val="00B758CC"/>
    <w:rsid w:val="00B75D3F"/>
    <w:rsid w:val="00B76458"/>
    <w:rsid w:val="00B7660D"/>
    <w:rsid w:val="00B778C0"/>
    <w:rsid w:val="00B821C9"/>
    <w:rsid w:val="00B84573"/>
    <w:rsid w:val="00B84786"/>
    <w:rsid w:val="00B8524A"/>
    <w:rsid w:val="00B85C0D"/>
    <w:rsid w:val="00B86721"/>
    <w:rsid w:val="00B8677A"/>
    <w:rsid w:val="00B86E9A"/>
    <w:rsid w:val="00B90E4D"/>
    <w:rsid w:val="00B91BB1"/>
    <w:rsid w:val="00B930DB"/>
    <w:rsid w:val="00B97460"/>
    <w:rsid w:val="00B97F82"/>
    <w:rsid w:val="00BA03F2"/>
    <w:rsid w:val="00BA0C52"/>
    <w:rsid w:val="00BA2AA3"/>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327"/>
    <w:rsid w:val="00BD7591"/>
    <w:rsid w:val="00BD7983"/>
    <w:rsid w:val="00BD7D67"/>
    <w:rsid w:val="00BD7EA6"/>
    <w:rsid w:val="00BD7EF7"/>
    <w:rsid w:val="00BE0B01"/>
    <w:rsid w:val="00BE0F52"/>
    <w:rsid w:val="00BE135E"/>
    <w:rsid w:val="00BE1A12"/>
    <w:rsid w:val="00BE1D9D"/>
    <w:rsid w:val="00BE2CE2"/>
    <w:rsid w:val="00BE3084"/>
    <w:rsid w:val="00BE3316"/>
    <w:rsid w:val="00BE3F03"/>
    <w:rsid w:val="00BE432B"/>
    <w:rsid w:val="00BE48DC"/>
    <w:rsid w:val="00BE4E77"/>
    <w:rsid w:val="00BE50BB"/>
    <w:rsid w:val="00BE6036"/>
    <w:rsid w:val="00BE6805"/>
    <w:rsid w:val="00BE72CB"/>
    <w:rsid w:val="00BF0563"/>
    <w:rsid w:val="00BF0AEC"/>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4A"/>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B3D"/>
    <w:rsid w:val="00C17509"/>
    <w:rsid w:val="00C20B37"/>
    <w:rsid w:val="00C211F8"/>
    <w:rsid w:val="00C235ED"/>
    <w:rsid w:val="00C23B16"/>
    <w:rsid w:val="00C23DC2"/>
    <w:rsid w:val="00C23F1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F1D"/>
    <w:rsid w:val="00C405FF"/>
    <w:rsid w:val="00C41798"/>
    <w:rsid w:val="00C4344E"/>
    <w:rsid w:val="00C4348D"/>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F57"/>
    <w:rsid w:val="00C6183C"/>
    <w:rsid w:val="00C61D62"/>
    <w:rsid w:val="00C62C8D"/>
    <w:rsid w:val="00C62D6C"/>
    <w:rsid w:val="00C637E7"/>
    <w:rsid w:val="00C63A2D"/>
    <w:rsid w:val="00C63C5C"/>
    <w:rsid w:val="00C63F2B"/>
    <w:rsid w:val="00C64055"/>
    <w:rsid w:val="00C64B6A"/>
    <w:rsid w:val="00C654CB"/>
    <w:rsid w:val="00C67113"/>
    <w:rsid w:val="00C709C4"/>
    <w:rsid w:val="00C70AB1"/>
    <w:rsid w:val="00C71330"/>
    <w:rsid w:val="00C74449"/>
    <w:rsid w:val="00C75E7C"/>
    <w:rsid w:val="00C76389"/>
    <w:rsid w:val="00C76699"/>
    <w:rsid w:val="00C766D2"/>
    <w:rsid w:val="00C76DE1"/>
    <w:rsid w:val="00C77DDC"/>
    <w:rsid w:val="00C80EF3"/>
    <w:rsid w:val="00C817A8"/>
    <w:rsid w:val="00C81D19"/>
    <w:rsid w:val="00C829F4"/>
    <w:rsid w:val="00C836AC"/>
    <w:rsid w:val="00C847EC"/>
    <w:rsid w:val="00C84985"/>
    <w:rsid w:val="00C84B70"/>
    <w:rsid w:val="00C84EA2"/>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480A"/>
    <w:rsid w:val="00CB4AD9"/>
    <w:rsid w:val="00CB6461"/>
    <w:rsid w:val="00CB6607"/>
    <w:rsid w:val="00CB7DB1"/>
    <w:rsid w:val="00CC080C"/>
    <w:rsid w:val="00CC131E"/>
    <w:rsid w:val="00CC1E16"/>
    <w:rsid w:val="00CC2DB0"/>
    <w:rsid w:val="00CC3FB1"/>
    <w:rsid w:val="00CC4462"/>
    <w:rsid w:val="00CC5B20"/>
    <w:rsid w:val="00CC607E"/>
    <w:rsid w:val="00CC6249"/>
    <w:rsid w:val="00CD0A0C"/>
    <w:rsid w:val="00CD3386"/>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CAB"/>
    <w:rsid w:val="00CE6716"/>
    <w:rsid w:val="00CE6F67"/>
    <w:rsid w:val="00CE774E"/>
    <w:rsid w:val="00CF0066"/>
    <w:rsid w:val="00CF01AD"/>
    <w:rsid w:val="00CF031D"/>
    <w:rsid w:val="00CF0E12"/>
    <w:rsid w:val="00CF0F17"/>
    <w:rsid w:val="00CF20D0"/>
    <w:rsid w:val="00CF2671"/>
    <w:rsid w:val="00CF3070"/>
    <w:rsid w:val="00CF31C5"/>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CD8"/>
    <w:rsid w:val="00D2274F"/>
    <w:rsid w:val="00D22CDB"/>
    <w:rsid w:val="00D23BE3"/>
    <w:rsid w:val="00D23CB9"/>
    <w:rsid w:val="00D242D7"/>
    <w:rsid w:val="00D24AA9"/>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072"/>
    <w:rsid w:val="00D41148"/>
    <w:rsid w:val="00D42ACF"/>
    <w:rsid w:val="00D42FCA"/>
    <w:rsid w:val="00D4452B"/>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F7F"/>
    <w:rsid w:val="00D618DC"/>
    <w:rsid w:val="00D6221B"/>
    <w:rsid w:val="00D6398A"/>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83B"/>
    <w:rsid w:val="00D86056"/>
    <w:rsid w:val="00D869F3"/>
    <w:rsid w:val="00D86AB5"/>
    <w:rsid w:val="00D87686"/>
    <w:rsid w:val="00D87E8D"/>
    <w:rsid w:val="00D90149"/>
    <w:rsid w:val="00D90447"/>
    <w:rsid w:val="00D9210F"/>
    <w:rsid w:val="00D92557"/>
    <w:rsid w:val="00D9298E"/>
    <w:rsid w:val="00D93171"/>
    <w:rsid w:val="00D9317F"/>
    <w:rsid w:val="00D935F2"/>
    <w:rsid w:val="00D93F5B"/>
    <w:rsid w:val="00D945C6"/>
    <w:rsid w:val="00D9520E"/>
    <w:rsid w:val="00D96D79"/>
    <w:rsid w:val="00DA0C49"/>
    <w:rsid w:val="00DA186D"/>
    <w:rsid w:val="00DA3CB4"/>
    <w:rsid w:val="00DA4749"/>
    <w:rsid w:val="00DA4D6E"/>
    <w:rsid w:val="00DA562F"/>
    <w:rsid w:val="00DA645A"/>
    <w:rsid w:val="00DA69C7"/>
    <w:rsid w:val="00DA6CDB"/>
    <w:rsid w:val="00DA7BA3"/>
    <w:rsid w:val="00DB0F2B"/>
    <w:rsid w:val="00DB112A"/>
    <w:rsid w:val="00DB20CC"/>
    <w:rsid w:val="00DB31E1"/>
    <w:rsid w:val="00DB3395"/>
    <w:rsid w:val="00DB3949"/>
    <w:rsid w:val="00DB4E1B"/>
    <w:rsid w:val="00DB5599"/>
    <w:rsid w:val="00DB588B"/>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691"/>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7FD"/>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C1E"/>
    <w:rsid w:val="00E67C51"/>
    <w:rsid w:val="00E67E47"/>
    <w:rsid w:val="00E67FCA"/>
    <w:rsid w:val="00E700CE"/>
    <w:rsid w:val="00E703F0"/>
    <w:rsid w:val="00E708C8"/>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652"/>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163"/>
    <w:rsid w:val="00EC1422"/>
    <w:rsid w:val="00EC2B1D"/>
    <w:rsid w:val="00EC42F4"/>
    <w:rsid w:val="00EC43AC"/>
    <w:rsid w:val="00EC4735"/>
    <w:rsid w:val="00EC54D4"/>
    <w:rsid w:val="00EC54F6"/>
    <w:rsid w:val="00EC74DF"/>
    <w:rsid w:val="00ED01AE"/>
    <w:rsid w:val="00ED0506"/>
    <w:rsid w:val="00ED0A3B"/>
    <w:rsid w:val="00ED0B38"/>
    <w:rsid w:val="00ED0B8A"/>
    <w:rsid w:val="00ED12C7"/>
    <w:rsid w:val="00ED21F2"/>
    <w:rsid w:val="00ED396E"/>
    <w:rsid w:val="00ED407F"/>
    <w:rsid w:val="00ED5462"/>
    <w:rsid w:val="00ED5BCC"/>
    <w:rsid w:val="00ED63B4"/>
    <w:rsid w:val="00ED6671"/>
    <w:rsid w:val="00ED6D23"/>
    <w:rsid w:val="00ED71C9"/>
    <w:rsid w:val="00ED7410"/>
    <w:rsid w:val="00EE0854"/>
    <w:rsid w:val="00EE1A7E"/>
    <w:rsid w:val="00EE327E"/>
    <w:rsid w:val="00EE3600"/>
    <w:rsid w:val="00EE51E6"/>
    <w:rsid w:val="00EE5610"/>
    <w:rsid w:val="00EE5AB4"/>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B97"/>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4F1E"/>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D4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1E5B"/>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9F9"/>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6B9"/>
    <w:rsid w:val="00FD4D62"/>
    <w:rsid w:val="00FD4D82"/>
    <w:rsid w:val="00FE19CB"/>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624"/>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D1"/>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D1"/>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atihtml.meb.k12.tr/"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atihtml.meb.k12.tr/tema/iletisim.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95B1-F189-4AFE-BE30-E58A120A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3898</Words>
  <Characters>22223</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26069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ozlemgokhan</cp:lastModifiedBy>
  <cp:revision>7</cp:revision>
  <cp:lastPrinted>2019-12-01T16:54:00Z</cp:lastPrinted>
  <dcterms:created xsi:type="dcterms:W3CDTF">2021-07-08T09:08:00Z</dcterms:created>
  <dcterms:modified xsi:type="dcterms:W3CDTF">2021-07-08T22:01:00Z</dcterms:modified>
</cp:coreProperties>
</file>